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01A01" w14:textId="77777777" w:rsidR="00FA7745" w:rsidRDefault="00101C7D" w:rsidP="00F222E9">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JAPÓN CLÁSICO</w:t>
      </w:r>
      <w:r w:rsidR="00FA7745">
        <w:rPr>
          <w:rFonts w:ascii="Arial Rounded MT Bold" w:hAnsi="Arial Rounded MT Bold"/>
          <w:b/>
          <w:bCs/>
          <w:color w:val="CC9900"/>
          <w:sz w:val="32"/>
          <w:szCs w:val="32"/>
        </w:rPr>
        <w:t xml:space="preserve"> </w:t>
      </w:r>
    </w:p>
    <w:p w14:paraId="31AA0277" w14:textId="1075E934" w:rsidR="00F222E9" w:rsidRPr="00F222E9" w:rsidRDefault="00FA7745" w:rsidP="00F222E9">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con vuelos desde Cd. México</w:t>
      </w:r>
    </w:p>
    <w:p w14:paraId="26AC92ED" w14:textId="43F58611" w:rsidR="000E727E" w:rsidRDefault="000E727E" w:rsidP="00F16FF7">
      <w:pPr>
        <w:spacing w:before="0" w:after="0"/>
        <w:rPr>
          <w:rFonts w:ascii="Cambria" w:hAnsi="Cambria"/>
        </w:rPr>
      </w:pPr>
      <w:r>
        <w:rPr>
          <w:rFonts w:ascii="Cambria" w:hAnsi="Cambria"/>
          <w:b/>
          <w:bCs/>
        </w:rPr>
        <w:t xml:space="preserve">DURACIÓN: </w:t>
      </w:r>
      <w:r w:rsidR="00C23E85">
        <w:rPr>
          <w:rFonts w:ascii="Cambria" w:hAnsi="Cambria"/>
        </w:rPr>
        <w:t>10</w:t>
      </w:r>
      <w:r w:rsidR="009A076A">
        <w:rPr>
          <w:rFonts w:ascii="Cambria" w:hAnsi="Cambria"/>
        </w:rPr>
        <w:t xml:space="preserve"> días/ 0</w:t>
      </w:r>
      <w:r w:rsidR="00C23E85">
        <w:rPr>
          <w:rFonts w:ascii="Cambria" w:hAnsi="Cambria"/>
        </w:rPr>
        <w:t>8</w:t>
      </w:r>
      <w:r w:rsidR="009A076A">
        <w:rPr>
          <w:rFonts w:ascii="Cambria" w:hAnsi="Cambria"/>
        </w:rPr>
        <w:t xml:space="preserve"> noches</w:t>
      </w:r>
      <w:r>
        <w:rPr>
          <w:rFonts w:ascii="Cambria" w:hAnsi="Cambria"/>
        </w:rPr>
        <w:t xml:space="preserve"> </w:t>
      </w:r>
    </w:p>
    <w:p w14:paraId="7E933313" w14:textId="751B1D4A" w:rsidR="0093515D" w:rsidRPr="00F16FF7" w:rsidRDefault="00147280" w:rsidP="0093515D">
      <w:pPr>
        <w:spacing w:before="0" w:after="0"/>
        <w:jc w:val="left"/>
        <w:rPr>
          <w:rFonts w:ascii="Cambria" w:hAnsi="Cambria"/>
        </w:rPr>
      </w:pPr>
      <w:r>
        <w:rPr>
          <w:rFonts w:ascii="Cambria" w:hAnsi="Cambria"/>
          <w:b/>
          <w:bCs/>
        </w:rPr>
        <w:t>SALIDA</w:t>
      </w:r>
      <w:r w:rsidR="007D4B23">
        <w:rPr>
          <w:rFonts w:ascii="Cambria" w:hAnsi="Cambria"/>
          <w:b/>
          <w:bCs/>
        </w:rPr>
        <w:t>S</w:t>
      </w:r>
      <w:r>
        <w:rPr>
          <w:rFonts w:ascii="Cambria" w:hAnsi="Cambria"/>
          <w:b/>
          <w:bCs/>
        </w:rPr>
        <w:t>:</w:t>
      </w:r>
      <w:r w:rsidR="0093515D" w:rsidRPr="0093515D">
        <w:rPr>
          <w:rFonts w:ascii="Cambria" w:hAnsi="Cambria"/>
          <w:b/>
          <w:bCs/>
        </w:rPr>
        <w:t xml:space="preserve"> </w:t>
      </w:r>
      <w:proofErr w:type="gramStart"/>
      <w:r w:rsidR="00C23E85">
        <w:rPr>
          <w:rFonts w:ascii="Cambria" w:hAnsi="Cambria"/>
        </w:rPr>
        <w:t>Marzo</w:t>
      </w:r>
      <w:proofErr w:type="gramEnd"/>
      <w:r w:rsidR="00C23E85">
        <w:rPr>
          <w:rFonts w:ascii="Cambria" w:hAnsi="Cambria"/>
        </w:rPr>
        <w:t xml:space="preserve"> 10, Abril 16</w:t>
      </w:r>
      <w:r w:rsidR="00781D6A">
        <w:rPr>
          <w:rFonts w:ascii="Cambria" w:hAnsi="Cambria"/>
        </w:rPr>
        <w:t xml:space="preserve"> Y</w:t>
      </w:r>
      <w:r w:rsidR="00C23E85">
        <w:rPr>
          <w:rFonts w:ascii="Cambria" w:hAnsi="Cambria"/>
        </w:rPr>
        <w:t xml:space="preserve"> 20</w:t>
      </w:r>
      <w:r w:rsidR="00781D6A">
        <w:rPr>
          <w:rFonts w:ascii="Cambria" w:hAnsi="Cambria"/>
        </w:rPr>
        <w:t>, Mayo 03 2026</w:t>
      </w:r>
    </w:p>
    <w:p w14:paraId="473499A4" w14:textId="44EBC252" w:rsidR="00BC4F74" w:rsidRDefault="00C23E85" w:rsidP="00BB6F64">
      <w:pPr>
        <w:spacing w:before="0" w:after="0"/>
        <w:jc w:val="center"/>
        <w:rPr>
          <w:rFonts w:ascii="Arial Rounded MT Bold" w:hAnsi="Arial Rounded MT Bold"/>
          <w:b/>
          <w:bCs/>
          <w:color w:val="CC9900"/>
          <w:sz w:val="24"/>
          <w:szCs w:val="24"/>
        </w:rPr>
      </w:pPr>
      <w:r>
        <w:rPr>
          <w:noProof/>
        </w:rPr>
        <w:drawing>
          <wp:inline distT="0" distB="0" distL="0" distR="0" wp14:anchorId="75DE9C21" wp14:editId="1B2EBC12">
            <wp:extent cx="2033625" cy="1354812"/>
            <wp:effectExtent l="0" t="0" r="5080" b="0"/>
            <wp:docPr id="859318256" name="Imagen 7" descr="El Pabellón Dorado. Templo Kinkakuji en otoño, Kyoto en Japón. | Foto  gratu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Pabellón Dorado. Templo Kinkakuji en otoño, Kyoto en Japón. | Foto  gratui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5441" cy="1382670"/>
                    </a:xfrm>
                    <a:prstGeom prst="rect">
                      <a:avLst/>
                    </a:prstGeom>
                    <a:noFill/>
                    <a:ln>
                      <a:noFill/>
                    </a:ln>
                  </pic:spPr>
                </pic:pic>
              </a:graphicData>
            </a:graphic>
          </wp:inline>
        </w:drawing>
      </w:r>
      <w:r>
        <w:rPr>
          <w:noProof/>
        </w:rPr>
        <w:drawing>
          <wp:inline distT="0" distB="0" distL="0" distR="0" wp14:anchorId="60BD9238" wp14:editId="1BD63C4D">
            <wp:extent cx="2428647" cy="1349981"/>
            <wp:effectExtent l="0" t="0" r="0" b="3175"/>
            <wp:docPr id="1969491023" name="Imagen 5" descr="Asakusa - Uno de los barrios más tradicionales de Tok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kusa - Uno de los barrios más tradicionales de Tok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6775" cy="1365616"/>
                    </a:xfrm>
                    <a:prstGeom prst="rect">
                      <a:avLst/>
                    </a:prstGeom>
                    <a:noFill/>
                    <a:ln>
                      <a:noFill/>
                    </a:ln>
                  </pic:spPr>
                </pic:pic>
              </a:graphicData>
            </a:graphic>
          </wp:inline>
        </w:drawing>
      </w:r>
      <w:r>
        <w:rPr>
          <w:noProof/>
        </w:rPr>
        <w:drawing>
          <wp:inline distT="0" distB="0" distL="0" distR="0" wp14:anchorId="561C0AF5" wp14:editId="2CD02DC8">
            <wp:extent cx="2165299" cy="1351915"/>
            <wp:effectExtent l="0" t="0" r="6985" b="635"/>
            <wp:docPr id="379012508" name="Imagen 6" descr="Cómo visitar el Castillo de Osaka y su jardín - JRail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ómo visitar el Castillo de Osaka y su jardín - JRailPa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059" cy="1371120"/>
                    </a:xfrm>
                    <a:prstGeom prst="rect">
                      <a:avLst/>
                    </a:prstGeom>
                    <a:noFill/>
                    <a:ln>
                      <a:noFill/>
                    </a:ln>
                  </pic:spPr>
                </pic:pic>
              </a:graphicData>
            </a:graphic>
          </wp:inline>
        </w:drawing>
      </w:r>
    </w:p>
    <w:p w14:paraId="7767A595" w14:textId="18A31C61" w:rsidR="00BC4F74" w:rsidRDefault="00BC4F74" w:rsidP="00154F91">
      <w:pPr>
        <w:spacing w:before="0" w:after="0"/>
        <w:rPr>
          <w:rFonts w:ascii="Arial Rounded MT Bold" w:hAnsi="Arial Rounded MT Bold"/>
          <w:b/>
          <w:bCs/>
          <w:color w:val="CC9900"/>
          <w:sz w:val="24"/>
          <w:szCs w:val="24"/>
        </w:rPr>
      </w:pPr>
    </w:p>
    <w:p w14:paraId="24278FBE" w14:textId="5D858767" w:rsidR="00BB6F64" w:rsidRPr="00D37437" w:rsidRDefault="00BB6F64" w:rsidP="00D37437">
      <w:pPr>
        <w:spacing w:before="0" w:after="0"/>
        <w:jc w:val="center"/>
        <w:rPr>
          <w:rFonts w:ascii="Cambria" w:hAnsi="Cambria"/>
          <w:b/>
          <w:bCs/>
          <w:sz w:val="18"/>
          <w:szCs w:val="18"/>
        </w:rPr>
      </w:pPr>
      <w:r w:rsidRPr="001126DC">
        <w:rPr>
          <w:rFonts w:ascii="Arial Rounded MT Bold" w:hAnsi="Arial Rounded MT Bold"/>
          <w:b/>
          <w:bCs/>
          <w:color w:val="CC9900"/>
          <w:sz w:val="24"/>
          <w:szCs w:val="24"/>
        </w:rPr>
        <w:t>ITINERARIO</w:t>
      </w:r>
    </w:p>
    <w:p w14:paraId="72418862" w14:textId="77777777" w:rsidR="00101C7D" w:rsidRPr="00101C7D" w:rsidRDefault="00101C7D" w:rsidP="005D66B4">
      <w:pPr>
        <w:spacing w:before="0" w:after="0"/>
        <w:rPr>
          <w:rFonts w:ascii="Cambria" w:hAnsi="Cambria"/>
          <w:b/>
          <w:bCs/>
          <w:sz w:val="22"/>
        </w:rPr>
      </w:pPr>
      <w:r w:rsidRPr="00101C7D">
        <w:rPr>
          <w:rFonts w:ascii="Cambria" w:hAnsi="Cambria"/>
          <w:b/>
          <w:bCs/>
          <w:sz w:val="22"/>
        </w:rPr>
        <w:t xml:space="preserve">DÍA 01: MÉXICO – NARITA    </w:t>
      </w:r>
    </w:p>
    <w:p w14:paraId="47892604" w14:textId="07298C91" w:rsidR="00101C7D" w:rsidRDefault="00101C7D" w:rsidP="005D66B4">
      <w:pPr>
        <w:spacing w:before="0" w:after="0"/>
        <w:rPr>
          <w:rFonts w:ascii="Cambria" w:hAnsi="Cambria"/>
          <w:sz w:val="22"/>
        </w:rPr>
      </w:pPr>
      <w:r w:rsidRPr="00101C7D">
        <w:rPr>
          <w:rFonts w:ascii="Cambria" w:hAnsi="Cambria"/>
          <w:sz w:val="22"/>
        </w:rPr>
        <w:t xml:space="preserve">Cita en el aeropuerto de la Ciudad de México para abordar vuelo con destino a </w:t>
      </w:r>
      <w:proofErr w:type="spellStart"/>
      <w:r w:rsidRPr="00101C7D">
        <w:rPr>
          <w:rFonts w:ascii="Cambria" w:hAnsi="Cambria"/>
          <w:sz w:val="22"/>
        </w:rPr>
        <w:t>Narita</w:t>
      </w:r>
      <w:proofErr w:type="spellEnd"/>
      <w:r w:rsidR="00C23E85">
        <w:rPr>
          <w:rFonts w:ascii="Cambria" w:hAnsi="Cambria"/>
          <w:sz w:val="22"/>
        </w:rPr>
        <w:t xml:space="preserve"> (</w:t>
      </w:r>
      <w:r w:rsidR="00C23E85" w:rsidRPr="00C23E85">
        <w:rPr>
          <w:rFonts w:ascii="Cambria" w:hAnsi="Cambria"/>
          <w:b/>
          <w:bCs/>
          <w:sz w:val="22"/>
        </w:rPr>
        <w:t>incluido</w:t>
      </w:r>
      <w:r w:rsidR="00C23E85">
        <w:rPr>
          <w:rFonts w:ascii="Cambria" w:hAnsi="Cambria"/>
          <w:sz w:val="22"/>
        </w:rPr>
        <w:t>)</w:t>
      </w:r>
      <w:r w:rsidRPr="00101C7D">
        <w:rPr>
          <w:rFonts w:ascii="Cambria" w:hAnsi="Cambria"/>
          <w:sz w:val="22"/>
        </w:rPr>
        <w:t xml:space="preserve">. </w:t>
      </w:r>
      <w:r w:rsidRPr="00101C7D">
        <w:rPr>
          <w:rFonts w:ascii="Cambria" w:hAnsi="Cambria"/>
          <w:b/>
          <w:bCs/>
          <w:sz w:val="22"/>
        </w:rPr>
        <w:t>Noche a bordo</w:t>
      </w:r>
      <w:r w:rsidRPr="00101C7D">
        <w:rPr>
          <w:rFonts w:ascii="Cambria" w:hAnsi="Cambria"/>
          <w:sz w:val="22"/>
        </w:rPr>
        <w:t>.</w:t>
      </w:r>
    </w:p>
    <w:p w14:paraId="0979787A" w14:textId="77777777" w:rsidR="005D66B4" w:rsidRDefault="005D66B4" w:rsidP="005D66B4">
      <w:pPr>
        <w:spacing w:before="0" w:after="0"/>
        <w:rPr>
          <w:rFonts w:ascii="Cambria" w:hAnsi="Cambria"/>
          <w:b/>
          <w:bCs/>
          <w:sz w:val="22"/>
        </w:rPr>
      </w:pPr>
    </w:p>
    <w:p w14:paraId="491EF23B" w14:textId="77777777" w:rsidR="00101C7D" w:rsidRPr="00101C7D" w:rsidRDefault="00101C7D" w:rsidP="005D66B4">
      <w:pPr>
        <w:spacing w:before="0" w:after="0"/>
        <w:rPr>
          <w:rFonts w:ascii="Cambria" w:hAnsi="Cambria"/>
          <w:b/>
          <w:bCs/>
          <w:sz w:val="22"/>
        </w:rPr>
      </w:pPr>
      <w:r w:rsidRPr="00101C7D">
        <w:rPr>
          <w:rFonts w:ascii="Cambria" w:hAnsi="Cambria"/>
          <w:b/>
          <w:bCs/>
          <w:sz w:val="22"/>
        </w:rPr>
        <w:t xml:space="preserve">DÍA 02: NARITA – TOKIO    </w:t>
      </w:r>
    </w:p>
    <w:p w14:paraId="6E82987A" w14:textId="53E64AF6" w:rsidR="00101C7D" w:rsidRPr="00101C7D" w:rsidRDefault="00101C7D" w:rsidP="005D66B4">
      <w:pPr>
        <w:spacing w:before="0" w:after="0"/>
        <w:rPr>
          <w:rFonts w:ascii="Cambria" w:hAnsi="Cambria"/>
          <w:sz w:val="22"/>
        </w:rPr>
      </w:pPr>
      <w:r w:rsidRPr="00101C7D">
        <w:rPr>
          <w:rFonts w:ascii="Cambria" w:hAnsi="Cambria"/>
          <w:sz w:val="22"/>
        </w:rPr>
        <w:t xml:space="preserve">Llegada al aeropuerto de </w:t>
      </w:r>
      <w:proofErr w:type="spellStart"/>
      <w:r w:rsidRPr="00101C7D">
        <w:rPr>
          <w:rFonts w:ascii="Cambria" w:hAnsi="Cambria"/>
          <w:sz w:val="22"/>
        </w:rPr>
        <w:t>Narita</w:t>
      </w:r>
      <w:proofErr w:type="spellEnd"/>
      <w:r w:rsidRPr="00101C7D">
        <w:rPr>
          <w:rFonts w:ascii="Cambria" w:hAnsi="Cambria"/>
          <w:sz w:val="22"/>
        </w:rPr>
        <w:t xml:space="preserve">. Traslado al hotel en autobús privado con guía de habla hispana. Visita de Tokio en autobús privado donde podremos conocer: </w:t>
      </w:r>
      <w:proofErr w:type="spellStart"/>
      <w:r w:rsidRPr="00101C7D">
        <w:rPr>
          <w:rFonts w:ascii="Cambria" w:hAnsi="Cambria"/>
          <w:sz w:val="22"/>
        </w:rPr>
        <w:t>Asakusa</w:t>
      </w:r>
      <w:proofErr w:type="spellEnd"/>
      <w:r w:rsidRPr="00101C7D">
        <w:rPr>
          <w:rFonts w:ascii="Cambria" w:hAnsi="Cambria"/>
          <w:sz w:val="22"/>
        </w:rPr>
        <w:t xml:space="preserve"> (Templo </w:t>
      </w:r>
      <w:proofErr w:type="spellStart"/>
      <w:r w:rsidRPr="00101C7D">
        <w:rPr>
          <w:rFonts w:ascii="Cambria" w:hAnsi="Cambria"/>
          <w:sz w:val="22"/>
        </w:rPr>
        <w:t>Sensoji</w:t>
      </w:r>
      <w:proofErr w:type="spellEnd"/>
      <w:r w:rsidRPr="00101C7D">
        <w:rPr>
          <w:rFonts w:ascii="Cambria" w:hAnsi="Cambria"/>
          <w:sz w:val="22"/>
        </w:rPr>
        <w:t xml:space="preserve"> y Calle </w:t>
      </w:r>
      <w:proofErr w:type="spellStart"/>
      <w:r w:rsidRPr="00101C7D">
        <w:rPr>
          <w:rFonts w:ascii="Cambria" w:hAnsi="Cambria"/>
          <w:sz w:val="22"/>
        </w:rPr>
        <w:t>Nakamise</w:t>
      </w:r>
      <w:proofErr w:type="spellEnd"/>
      <w:r w:rsidRPr="00101C7D">
        <w:rPr>
          <w:rFonts w:ascii="Cambria" w:hAnsi="Cambria"/>
          <w:sz w:val="22"/>
        </w:rPr>
        <w:t xml:space="preserve">), Barrio de </w:t>
      </w:r>
      <w:proofErr w:type="spellStart"/>
      <w:r w:rsidRPr="00101C7D">
        <w:rPr>
          <w:rFonts w:ascii="Cambria" w:hAnsi="Cambria"/>
          <w:sz w:val="22"/>
        </w:rPr>
        <w:t>Shibuya</w:t>
      </w:r>
      <w:proofErr w:type="spellEnd"/>
      <w:r w:rsidRPr="00101C7D">
        <w:rPr>
          <w:rFonts w:ascii="Cambria" w:hAnsi="Cambria"/>
          <w:sz w:val="22"/>
        </w:rPr>
        <w:t xml:space="preserve"> (cruce de </w:t>
      </w:r>
      <w:proofErr w:type="spellStart"/>
      <w:r w:rsidRPr="00101C7D">
        <w:rPr>
          <w:rFonts w:ascii="Cambria" w:hAnsi="Cambria"/>
          <w:sz w:val="22"/>
        </w:rPr>
        <w:t>Shibuya</w:t>
      </w:r>
      <w:proofErr w:type="spellEnd"/>
      <w:r w:rsidRPr="00101C7D">
        <w:rPr>
          <w:rFonts w:ascii="Cambria" w:hAnsi="Cambria"/>
          <w:sz w:val="22"/>
        </w:rPr>
        <w:t xml:space="preserve"> y estatua del perro fiel </w:t>
      </w:r>
      <w:proofErr w:type="spellStart"/>
      <w:r w:rsidRPr="00101C7D">
        <w:rPr>
          <w:rFonts w:ascii="Cambria" w:hAnsi="Cambria"/>
          <w:sz w:val="22"/>
        </w:rPr>
        <w:t>Hachiko</w:t>
      </w:r>
      <w:proofErr w:type="spellEnd"/>
      <w:r w:rsidRPr="00101C7D">
        <w:rPr>
          <w:rFonts w:ascii="Cambria" w:hAnsi="Cambria"/>
          <w:sz w:val="22"/>
        </w:rPr>
        <w:t xml:space="preserve">), Tiempo para almorzar (gastos por cuenta propia), Santuario Meiji </w:t>
      </w:r>
      <w:proofErr w:type="spellStart"/>
      <w:r w:rsidRPr="00101C7D">
        <w:rPr>
          <w:rFonts w:ascii="Cambria" w:hAnsi="Cambria"/>
          <w:sz w:val="22"/>
        </w:rPr>
        <w:t>Jingu</w:t>
      </w:r>
      <w:proofErr w:type="spellEnd"/>
      <w:r w:rsidRPr="00101C7D">
        <w:rPr>
          <w:rFonts w:ascii="Cambria" w:hAnsi="Cambria"/>
          <w:sz w:val="22"/>
        </w:rPr>
        <w:t xml:space="preserve">, Barrio Harajuku (calle </w:t>
      </w:r>
      <w:proofErr w:type="spellStart"/>
      <w:r w:rsidRPr="00101C7D">
        <w:rPr>
          <w:rFonts w:ascii="Cambria" w:hAnsi="Cambria"/>
          <w:sz w:val="22"/>
        </w:rPr>
        <w:t>Takeshita</w:t>
      </w:r>
      <w:proofErr w:type="spellEnd"/>
      <w:r w:rsidRPr="00101C7D">
        <w:rPr>
          <w:rFonts w:ascii="Cambria" w:hAnsi="Cambria"/>
          <w:sz w:val="22"/>
        </w:rPr>
        <w:t xml:space="preserve">) y Avenida </w:t>
      </w:r>
      <w:proofErr w:type="spellStart"/>
      <w:r w:rsidRPr="00101C7D">
        <w:rPr>
          <w:rFonts w:ascii="Cambria" w:hAnsi="Cambria"/>
          <w:sz w:val="22"/>
        </w:rPr>
        <w:t>Omotesando</w:t>
      </w:r>
      <w:proofErr w:type="spellEnd"/>
      <w:r w:rsidRPr="00101C7D">
        <w:rPr>
          <w:rFonts w:ascii="Cambria" w:hAnsi="Cambria"/>
          <w:sz w:val="22"/>
        </w:rPr>
        <w:t>. Regreso al hotel en autobús privado. Alojamiento.</w:t>
      </w:r>
      <w:r>
        <w:rPr>
          <w:rFonts w:ascii="Cambria" w:hAnsi="Cambria"/>
          <w:sz w:val="22"/>
        </w:rPr>
        <w:t xml:space="preserve"> </w:t>
      </w:r>
      <w:r w:rsidRPr="00101C7D">
        <w:rPr>
          <w:rFonts w:ascii="Cambria" w:hAnsi="Cambria"/>
          <w:b/>
          <w:bCs/>
          <w:i/>
          <w:iCs/>
          <w:sz w:val="22"/>
        </w:rPr>
        <w:t>NOTA</w:t>
      </w:r>
      <w:r w:rsidRPr="00101C7D">
        <w:rPr>
          <w:rFonts w:ascii="Cambria" w:hAnsi="Cambria"/>
          <w:i/>
          <w:iCs/>
          <w:sz w:val="22"/>
        </w:rPr>
        <w:t xml:space="preserve">: Preparar equipaje necesario para 2 noches de alojamiento en un </w:t>
      </w:r>
      <w:proofErr w:type="spellStart"/>
      <w:r w:rsidRPr="00101C7D">
        <w:rPr>
          <w:rFonts w:ascii="Cambria" w:hAnsi="Cambria"/>
          <w:i/>
          <w:iCs/>
          <w:sz w:val="22"/>
        </w:rPr>
        <w:t>backpack</w:t>
      </w:r>
      <w:proofErr w:type="spellEnd"/>
      <w:r w:rsidRPr="00101C7D">
        <w:rPr>
          <w:rFonts w:ascii="Cambria" w:hAnsi="Cambria"/>
          <w:i/>
          <w:iCs/>
          <w:sz w:val="22"/>
        </w:rPr>
        <w:t xml:space="preserve"> pequeño por persona; el resto de las pertenencias deberán ser entregadas en 1 maleta en la recepción al bajar a desayunar para traslado a </w:t>
      </w:r>
      <w:proofErr w:type="spellStart"/>
      <w:r w:rsidRPr="00101C7D">
        <w:rPr>
          <w:rFonts w:ascii="Cambria" w:hAnsi="Cambria"/>
          <w:i/>
          <w:iCs/>
          <w:sz w:val="22"/>
        </w:rPr>
        <w:t>Kyoto</w:t>
      </w:r>
      <w:proofErr w:type="spellEnd"/>
      <w:r w:rsidRPr="00101C7D">
        <w:rPr>
          <w:rFonts w:ascii="Cambria" w:hAnsi="Cambria"/>
          <w:i/>
          <w:iCs/>
          <w:sz w:val="22"/>
        </w:rPr>
        <w:t>.</w:t>
      </w:r>
    </w:p>
    <w:p w14:paraId="364BD54E" w14:textId="77777777" w:rsidR="00101C7D" w:rsidRPr="00690366" w:rsidRDefault="00101C7D" w:rsidP="005D66B4">
      <w:pPr>
        <w:spacing w:before="0" w:after="0"/>
        <w:rPr>
          <w:rFonts w:ascii="Cambria" w:hAnsi="Cambria"/>
          <w:sz w:val="22"/>
        </w:rPr>
      </w:pPr>
    </w:p>
    <w:p w14:paraId="17F0E884" w14:textId="6F6A6614" w:rsidR="00101C7D" w:rsidRPr="00101C7D" w:rsidRDefault="00101C7D" w:rsidP="005D66B4">
      <w:pPr>
        <w:spacing w:before="0" w:after="0"/>
        <w:rPr>
          <w:rFonts w:ascii="Cambria" w:hAnsi="Cambria"/>
          <w:b/>
          <w:bCs/>
          <w:sz w:val="22"/>
        </w:rPr>
      </w:pPr>
      <w:r w:rsidRPr="00101C7D">
        <w:rPr>
          <w:rFonts w:ascii="Cambria" w:hAnsi="Cambria"/>
          <w:b/>
          <w:bCs/>
          <w:sz w:val="22"/>
        </w:rPr>
        <w:t xml:space="preserve">DÍA 03: TOKIO </w:t>
      </w:r>
    </w:p>
    <w:p w14:paraId="65CEE795" w14:textId="45ABEB30" w:rsidR="00101C7D" w:rsidRDefault="00101C7D" w:rsidP="00C23E85">
      <w:pPr>
        <w:spacing w:before="0" w:after="0"/>
        <w:rPr>
          <w:rFonts w:ascii="Cambria" w:hAnsi="Cambria"/>
          <w:sz w:val="22"/>
          <w:szCs w:val="24"/>
        </w:rPr>
      </w:pPr>
      <w:r w:rsidRPr="00101C7D">
        <w:rPr>
          <w:rFonts w:ascii="Cambria" w:hAnsi="Cambria"/>
          <w:b/>
          <w:bCs/>
          <w:sz w:val="22"/>
          <w:szCs w:val="24"/>
        </w:rPr>
        <w:t>Desayuno</w:t>
      </w:r>
      <w:r>
        <w:rPr>
          <w:rFonts w:ascii="Cambria" w:hAnsi="Cambria"/>
          <w:sz w:val="22"/>
          <w:szCs w:val="24"/>
        </w:rPr>
        <w:t xml:space="preserve">. </w:t>
      </w:r>
      <w:r w:rsidRPr="00FF7781">
        <w:rPr>
          <w:rFonts w:ascii="Cambria" w:hAnsi="Cambria"/>
          <w:i/>
          <w:iCs/>
          <w:sz w:val="22"/>
          <w:szCs w:val="24"/>
        </w:rPr>
        <w:t>Día libre</w:t>
      </w:r>
      <w:r w:rsidRPr="00101C7D">
        <w:rPr>
          <w:rFonts w:ascii="Cambria" w:hAnsi="Cambria"/>
          <w:sz w:val="22"/>
          <w:szCs w:val="24"/>
        </w:rPr>
        <w:t xml:space="preserve"> para realizar actividades personales. Posibilidad de hacer visita opcional </w:t>
      </w:r>
      <w:r w:rsidR="00FF7781">
        <w:rPr>
          <w:rFonts w:ascii="Cambria" w:hAnsi="Cambria"/>
          <w:sz w:val="22"/>
          <w:szCs w:val="24"/>
        </w:rPr>
        <w:t xml:space="preserve">al Monte Fuji </w:t>
      </w:r>
      <w:r w:rsidRPr="00101C7D">
        <w:rPr>
          <w:rFonts w:ascii="Cambria" w:hAnsi="Cambria"/>
          <w:sz w:val="22"/>
          <w:szCs w:val="24"/>
        </w:rPr>
        <w:t>(</w:t>
      </w:r>
      <w:r w:rsidRPr="00FF7781">
        <w:rPr>
          <w:rFonts w:ascii="Cambria" w:hAnsi="Cambria"/>
          <w:b/>
          <w:bCs/>
          <w:sz w:val="22"/>
          <w:szCs w:val="24"/>
        </w:rPr>
        <w:t>con costo adicional</w:t>
      </w:r>
      <w:r w:rsidRPr="00101C7D">
        <w:rPr>
          <w:rFonts w:ascii="Cambria" w:hAnsi="Cambria"/>
          <w:sz w:val="22"/>
          <w:szCs w:val="24"/>
        </w:rPr>
        <w:t xml:space="preserve">). </w:t>
      </w:r>
      <w:r w:rsidRPr="00101C7D">
        <w:rPr>
          <w:rFonts w:ascii="Cambria" w:hAnsi="Cambria"/>
          <w:b/>
          <w:bCs/>
          <w:sz w:val="22"/>
          <w:szCs w:val="24"/>
        </w:rPr>
        <w:t>Alojamiento</w:t>
      </w:r>
      <w:r w:rsidRPr="00101C7D">
        <w:rPr>
          <w:rFonts w:ascii="Cambria" w:hAnsi="Cambria"/>
          <w:sz w:val="22"/>
          <w:szCs w:val="24"/>
        </w:rPr>
        <w:t>.</w:t>
      </w:r>
    </w:p>
    <w:p w14:paraId="4E359515" w14:textId="77777777" w:rsidR="00C23E85" w:rsidRPr="00C23E85" w:rsidRDefault="00C23E85" w:rsidP="00C23E85">
      <w:pPr>
        <w:spacing w:before="0" w:after="0"/>
        <w:rPr>
          <w:rFonts w:ascii="Cambria" w:hAnsi="Cambria"/>
          <w:sz w:val="22"/>
          <w:szCs w:val="24"/>
        </w:rPr>
      </w:pPr>
    </w:p>
    <w:p w14:paraId="5CFDEB95" w14:textId="16E661D2" w:rsidR="00101C7D" w:rsidRPr="00101C7D" w:rsidRDefault="00101C7D" w:rsidP="00E509CA">
      <w:pPr>
        <w:spacing w:before="0" w:after="0"/>
        <w:rPr>
          <w:rFonts w:ascii="Cambria" w:hAnsi="Cambria"/>
          <w:b/>
          <w:bCs/>
          <w:sz w:val="22"/>
        </w:rPr>
      </w:pPr>
      <w:r w:rsidRPr="00101C7D">
        <w:rPr>
          <w:rFonts w:ascii="Cambria" w:hAnsi="Cambria"/>
          <w:b/>
          <w:bCs/>
          <w:sz w:val="22"/>
        </w:rPr>
        <w:t xml:space="preserve">DÍA 04: TOKIO – KIOTO  </w:t>
      </w:r>
    </w:p>
    <w:p w14:paraId="4A0E43CC" w14:textId="316DE9B0" w:rsidR="008A5616" w:rsidRDefault="00101C7D" w:rsidP="008A5616">
      <w:pPr>
        <w:spacing w:before="0" w:after="0"/>
        <w:rPr>
          <w:rFonts w:ascii="Cambria" w:hAnsi="Cambria"/>
          <w:sz w:val="22"/>
        </w:rPr>
      </w:pPr>
      <w:r w:rsidRPr="00101C7D">
        <w:rPr>
          <w:rFonts w:ascii="Cambria" w:hAnsi="Cambria"/>
          <w:b/>
          <w:sz w:val="22"/>
        </w:rPr>
        <w:t>Desayuno</w:t>
      </w:r>
      <w:r>
        <w:rPr>
          <w:rFonts w:ascii="Cambria" w:hAnsi="Cambria"/>
          <w:bCs/>
          <w:sz w:val="22"/>
        </w:rPr>
        <w:t xml:space="preserve">. </w:t>
      </w:r>
      <w:r w:rsidRPr="00101C7D">
        <w:rPr>
          <w:rFonts w:ascii="Cambria" w:hAnsi="Cambria"/>
          <w:bCs/>
          <w:sz w:val="22"/>
        </w:rPr>
        <w:t xml:space="preserve">Traslado del hotel a la estación de Tokio en autobús privado con guía. Traslado de Tokio a Kioto sin guía en el </w:t>
      </w:r>
      <w:proofErr w:type="spellStart"/>
      <w:r w:rsidRPr="00101C7D">
        <w:rPr>
          <w:rFonts w:ascii="Cambria" w:hAnsi="Cambria"/>
          <w:bCs/>
          <w:sz w:val="22"/>
        </w:rPr>
        <w:t>Shinkansen</w:t>
      </w:r>
      <w:proofErr w:type="spellEnd"/>
      <w:r w:rsidRPr="00101C7D">
        <w:rPr>
          <w:rFonts w:ascii="Cambria" w:hAnsi="Cambria"/>
          <w:bCs/>
          <w:sz w:val="22"/>
        </w:rPr>
        <w:t xml:space="preserve"> </w:t>
      </w:r>
      <w:proofErr w:type="spellStart"/>
      <w:r w:rsidRPr="00101C7D">
        <w:rPr>
          <w:rFonts w:ascii="Cambria" w:hAnsi="Cambria"/>
          <w:bCs/>
          <w:sz w:val="22"/>
        </w:rPr>
        <w:t>Nozomi</w:t>
      </w:r>
      <w:proofErr w:type="spellEnd"/>
      <w:r w:rsidRPr="00101C7D">
        <w:rPr>
          <w:rFonts w:ascii="Cambria" w:hAnsi="Cambria"/>
          <w:bCs/>
          <w:sz w:val="22"/>
        </w:rPr>
        <w:t xml:space="preserve">. Traslado de la estación de Kioto al hotel a pie (aproximadamente 10 minutos) con guía. </w:t>
      </w:r>
      <w:r w:rsidRPr="00FF7781">
        <w:rPr>
          <w:rFonts w:ascii="Cambria" w:hAnsi="Cambria"/>
          <w:bCs/>
          <w:i/>
          <w:iCs/>
          <w:sz w:val="22"/>
        </w:rPr>
        <w:t>Resto del día libre</w:t>
      </w:r>
      <w:r w:rsidRPr="00101C7D">
        <w:rPr>
          <w:rFonts w:ascii="Cambria" w:hAnsi="Cambria"/>
          <w:bCs/>
          <w:sz w:val="22"/>
        </w:rPr>
        <w:t xml:space="preserve">. Posibilidad de realizar visita opcional </w:t>
      </w:r>
      <w:r w:rsidR="00FF7781">
        <w:rPr>
          <w:rFonts w:ascii="Cambria" w:hAnsi="Cambria"/>
          <w:bCs/>
          <w:sz w:val="22"/>
        </w:rPr>
        <w:t xml:space="preserve">de Nara y al Santuario Fushimi </w:t>
      </w:r>
      <w:proofErr w:type="spellStart"/>
      <w:r w:rsidR="00FF7781">
        <w:rPr>
          <w:rFonts w:ascii="Cambria" w:hAnsi="Cambria"/>
          <w:bCs/>
          <w:sz w:val="22"/>
        </w:rPr>
        <w:t>Inari</w:t>
      </w:r>
      <w:proofErr w:type="spellEnd"/>
      <w:r w:rsidR="00FF7781">
        <w:rPr>
          <w:rFonts w:ascii="Cambria" w:hAnsi="Cambria"/>
          <w:bCs/>
          <w:sz w:val="22"/>
        </w:rPr>
        <w:t xml:space="preserve"> </w:t>
      </w:r>
      <w:r w:rsidRPr="00101C7D">
        <w:rPr>
          <w:rFonts w:ascii="Cambria" w:hAnsi="Cambria"/>
          <w:bCs/>
          <w:sz w:val="22"/>
        </w:rPr>
        <w:t>(</w:t>
      </w:r>
      <w:r w:rsidRPr="00FF7781">
        <w:rPr>
          <w:rFonts w:ascii="Cambria" w:hAnsi="Cambria"/>
          <w:b/>
          <w:sz w:val="22"/>
        </w:rPr>
        <w:t>con costo adicional</w:t>
      </w:r>
      <w:r w:rsidRPr="00101C7D">
        <w:rPr>
          <w:rFonts w:ascii="Cambria" w:hAnsi="Cambria"/>
          <w:bCs/>
          <w:sz w:val="22"/>
        </w:rPr>
        <w:t xml:space="preserve">).  </w:t>
      </w:r>
      <w:r w:rsidRPr="00101C7D">
        <w:rPr>
          <w:rFonts w:ascii="Cambria" w:hAnsi="Cambria"/>
          <w:b/>
          <w:sz w:val="22"/>
        </w:rPr>
        <w:t>Alojamiento</w:t>
      </w:r>
      <w:r w:rsidRPr="00101C7D">
        <w:rPr>
          <w:rFonts w:ascii="Cambria" w:hAnsi="Cambria"/>
          <w:bCs/>
          <w:sz w:val="22"/>
        </w:rPr>
        <w:t>.</w:t>
      </w:r>
    </w:p>
    <w:p w14:paraId="615EA524" w14:textId="77777777" w:rsidR="00704A3C" w:rsidRPr="00247ACB" w:rsidRDefault="00704A3C" w:rsidP="008A5616">
      <w:pPr>
        <w:spacing w:before="0" w:after="0"/>
        <w:rPr>
          <w:rFonts w:ascii="Cambria" w:hAnsi="Cambria"/>
          <w:sz w:val="22"/>
        </w:rPr>
      </w:pPr>
    </w:p>
    <w:p w14:paraId="3733C4EF" w14:textId="77777777" w:rsidR="00101C7D" w:rsidRPr="00101C7D" w:rsidRDefault="00101C7D" w:rsidP="00E509CA">
      <w:pPr>
        <w:spacing w:before="0" w:after="0"/>
        <w:rPr>
          <w:rFonts w:ascii="Cambria" w:hAnsi="Cambria"/>
          <w:b/>
          <w:bCs/>
          <w:sz w:val="22"/>
        </w:rPr>
      </w:pPr>
      <w:r w:rsidRPr="00101C7D">
        <w:rPr>
          <w:rFonts w:ascii="Cambria" w:hAnsi="Cambria"/>
          <w:b/>
          <w:bCs/>
          <w:sz w:val="22"/>
        </w:rPr>
        <w:t xml:space="preserve">DÍA 05: KIOTO     </w:t>
      </w:r>
    </w:p>
    <w:p w14:paraId="7004B5FE" w14:textId="25D043DD" w:rsidR="008A5616" w:rsidRDefault="00101C7D" w:rsidP="008A5616">
      <w:pPr>
        <w:spacing w:before="0" w:after="0"/>
        <w:rPr>
          <w:rFonts w:ascii="Cambria" w:hAnsi="Cambria"/>
          <w:b/>
          <w:bCs/>
          <w:sz w:val="22"/>
        </w:rPr>
      </w:pPr>
      <w:r w:rsidRPr="00101C7D">
        <w:rPr>
          <w:rFonts w:ascii="Cambria" w:hAnsi="Cambria"/>
          <w:b/>
          <w:bCs/>
          <w:sz w:val="22"/>
        </w:rPr>
        <w:t>Desayuno</w:t>
      </w:r>
      <w:r w:rsidRPr="00101C7D">
        <w:rPr>
          <w:rFonts w:ascii="Cambria" w:hAnsi="Cambria"/>
          <w:sz w:val="22"/>
        </w:rPr>
        <w:t xml:space="preserve">. Visita de Kioto en autobús privado donde conoceremos: </w:t>
      </w:r>
      <w:proofErr w:type="spellStart"/>
      <w:r w:rsidRPr="00101C7D">
        <w:rPr>
          <w:rFonts w:ascii="Cambria" w:hAnsi="Cambria"/>
          <w:sz w:val="22"/>
        </w:rPr>
        <w:t>Arashiyama</w:t>
      </w:r>
      <w:proofErr w:type="spellEnd"/>
      <w:r w:rsidRPr="00101C7D">
        <w:rPr>
          <w:rFonts w:ascii="Cambria" w:hAnsi="Cambria"/>
          <w:sz w:val="22"/>
        </w:rPr>
        <w:t xml:space="preserve"> (Templo </w:t>
      </w:r>
      <w:proofErr w:type="spellStart"/>
      <w:r w:rsidRPr="00101C7D">
        <w:rPr>
          <w:rFonts w:ascii="Cambria" w:hAnsi="Cambria"/>
          <w:sz w:val="22"/>
        </w:rPr>
        <w:t>Tenryuji</w:t>
      </w:r>
      <w:proofErr w:type="spellEnd"/>
      <w:r w:rsidRPr="00101C7D">
        <w:rPr>
          <w:rFonts w:ascii="Cambria" w:hAnsi="Cambria"/>
          <w:sz w:val="22"/>
        </w:rPr>
        <w:t xml:space="preserve"> y Bosque de Bambú), Templo </w:t>
      </w:r>
      <w:proofErr w:type="spellStart"/>
      <w:r w:rsidRPr="00101C7D">
        <w:rPr>
          <w:rFonts w:ascii="Cambria" w:hAnsi="Cambria"/>
          <w:sz w:val="22"/>
        </w:rPr>
        <w:t>Sanjusangendo</w:t>
      </w:r>
      <w:proofErr w:type="spellEnd"/>
      <w:r w:rsidRPr="00101C7D">
        <w:rPr>
          <w:rFonts w:ascii="Cambria" w:hAnsi="Cambria"/>
          <w:sz w:val="22"/>
        </w:rPr>
        <w:t>. Tiempo para almorzar (</w:t>
      </w:r>
      <w:r w:rsidRPr="00781D6A">
        <w:rPr>
          <w:rFonts w:ascii="Cambria" w:hAnsi="Cambria"/>
          <w:b/>
          <w:bCs/>
          <w:sz w:val="22"/>
        </w:rPr>
        <w:t>no incluido</w:t>
      </w:r>
      <w:r w:rsidRPr="00101C7D">
        <w:rPr>
          <w:rFonts w:ascii="Cambria" w:hAnsi="Cambria"/>
          <w:sz w:val="22"/>
        </w:rPr>
        <w:t>) (</w:t>
      </w:r>
      <w:r w:rsidRPr="00FF7781">
        <w:rPr>
          <w:rFonts w:ascii="Cambria" w:hAnsi="Cambria"/>
          <w:sz w:val="22"/>
        </w:rPr>
        <w:t>gastos por cuenta propia</w:t>
      </w:r>
      <w:r w:rsidRPr="00101C7D">
        <w:rPr>
          <w:rFonts w:ascii="Cambria" w:hAnsi="Cambria"/>
          <w:sz w:val="22"/>
        </w:rPr>
        <w:t xml:space="preserve">). Después, continuamos con la visita a Templo </w:t>
      </w:r>
      <w:proofErr w:type="spellStart"/>
      <w:r w:rsidRPr="00101C7D">
        <w:rPr>
          <w:rFonts w:ascii="Cambria" w:hAnsi="Cambria"/>
          <w:sz w:val="22"/>
        </w:rPr>
        <w:t>Kinkakuji</w:t>
      </w:r>
      <w:proofErr w:type="spellEnd"/>
      <w:r w:rsidRPr="00101C7D">
        <w:rPr>
          <w:rFonts w:ascii="Cambria" w:hAnsi="Cambria"/>
          <w:sz w:val="22"/>
        </w:rPr>
        <w:t xml:space="preserve"> (Pabellón Dorado). Regreso al hotel en autobús privado. </w:t>
      </w:r>
      <w:r w:rsidRPr="00101C7D">
        <w:rPr>
          <w:rFonts w:ascii="Cambria" w:hAnsi="Cambria"/>
          <w:b/>
          <w:bCs/>
          <w:sz w:val="22"/>
        </w:rPr>
        <w:t>Alojamiento</w:t>
      </w:r>
      <w:r w:rsidRPr="00101C7D">
        <w:rPr>
          <w:rFonts w:ascii="Cambria" w:hAnsi="Cambria"/>
          <w:sz w:val="22"/>
        </w:rPr>
        <w:t>.</w:t>
      </w:r>
    </w:p>
    <w:p w14:paraId="7A6ABA47" w14:textId="77777777" w:rsidR="007713D8" w:rsidRDefault="007713D8" w:rsidP="008A5616">
      <w:pPr>
        <w:spacing w:before="0" w:after="0"/>
        <w:rPr>
          <w:rFonts w:ascii="Cambria" w:hAnsi="Cambria"/>
          <w:b/>
          <w:bCs/>
          <w:sz w:val="22"/>
        </w:rPr>
      </w:pPr>
    </w:p>
    <w:p w14:paraId="45E7EBAD" w14:textId="77777777" w:rsidR="00101C7D" w:rsidRPr="00101C7D" w:rsidRDefault="00101C7D" w:rsidP="00E509CA">
      <w:pPr>
        <w:spacing w:before="0" w:after="0"/>
        <w:rPr>
          <w:rFonts w:ascii="Cambria" w:hAnsi="Cambria"/>
          <w:b/>
          <w:bCs/>
          <w:sz w:val="22"/>
        </w:rPr>
      </w:pPr>
      <w:r w:rsidRPr="00101C7D">
        <w:rPr>
          <w:rFonts w:ascii="Cambria" w:hAnsi="Cambria"/>
          <w:b/>
          <w:bCs/>
          <w:sz w:val="22"/>
        </w:rPr>
        <w:t xml:space="preserve">DÍA 06: KIOTO (OPCIONAL HIROSHIMA &amp; MIYAJIMA)       </w:t>
      </w:r>
    </w:p>
    <w:p w14:paraId="07AC45DF" w14:textId="583773E1" w:rsidR="008A5616" w:rsidRDefault="00101C7D" w:rsidP="008A5616">
      <w:pPr>
        <w:spacing w:before="0" w:after="0"/>
        <w:rPr>
          <w:rFonts w:ascii="Cambria" w:hAnsi="Cambria"/>
          <w:sz w:val="22"/>
        </w:rPr>
      </w:pPr>
      <w:r w:rsidRPr="00101C7D">
        <w:rPr>
          <w:rFonts w:ascii="Cambria" w:hAnsi="Cambria"/>
          <w:b/>
          <w:bCs/>
          <w:sz w:val="22"/>
        </w:rPr>
        <w:t>Desayun</w:t>
      </w:r>
      <w:r>
        <w:rPr>
          <w:rFonts w:ascii="Cambria" w:hAnsi="Cambria"/>
          <w:b/>
          <w:bCs/>
          <w:sz w:val="22"/>
        </w:rPr>
        <w:t>o</w:t>
      </w:r>
      <w:r w:rsidRPr="00101C7D">
        <w:rPr>
          <w:rFonts w:ascii="Cambria" w:hAnsi="Cambria"/>
          <w:sz w:val="22"/>
        </w:rPr>
        <w:t xml:space="preserve">. </w:t>
      </w:r>
      <w:r w:rsidRPr="00FF7781">
        <w:rPr>
          <w:rFonts w:ascii="Cambria" w:hAnsi="Cambria"/>
          <w:i/>
          <w:iCs/>
          <w:sz w:val="22"/>
        </w:rPr>
        <w:t>Día libre</w:t>
      </w:r>
      <w:r w:rsidRPr="00101C7D">
        <w:rPr>
          <w:rFonts w:ascii="Cambria" w:hAnsi="Cambria"/>
          <w:sz w:val="22"/>
        </w:rPr>
        <w:t xml:space="preserve"> para realizar actividades personales con posibilidad de realizar visita opcional</w:t>
      </w:r>
      <w:r w:rsidR="00FF7781">
        <w:rPr>
          <w:rFonts w:ascii="Cambria" w:hAnsi="Cambria"/>
          <w:sz w:val="22"/>
        </w:rPr>
        <w:t xml:space="preserve"> de Hiroshima y </w:t>
      </w:r>
      <w:proofErr w:type="spellStart"/>
      <w:r w:rsidR="00FF7781">
        <w:rPr>
          <w:rFonts w:ascii="Cambria" w:hAnsi="Cambria"/>
          <w:sz w:val="22"/>
        </w:rPr>
        <w:t>Miyajima</w:t>
      </w:r>
      <w:proofErr w:type="spellEnd"/>
      <w:r w:rsidRPr="00101C7D">
        <w:rPr>
          <w:rFonts w:ascii="Cambria" w:hAnsi="Cambria"/>
          <w:sz w:val="22"/>
        </w:rPr>
        <w:t xml:space="preserve"> (</w:t>
      </w:r>
      <w:r w:rsidRPr="00FF7781">
        <w:rPr>
          <w:rFonts w:ascii="Cambria" w:hAnsi="Cambria"/>
          <w:b/>
          <w:bCs/>
          <w:sz w:val="22"/>
        </w:rPr>
        <w:t>con costo adicional</w:t>
      </w:r>
      <w:r w:rsidRPr="00101C7D">
        <w:rPr>
          <w:rFonts w:ascii="Cambria" w:hAnsi="Cambria"/>
          <w:sz w:val="22"/>
        </w:rPr>
        <w:t xml:space="preserve">). </w:t>
      </w:r>
      <w:r w:rsidRPr="00101C7D">
        <w:rPr>
          <w:rFonts w:ascii="Cambria" w:hAnsi="Cambria"/>
          <w:b/>
          <w:bCs/>
          <w:sz w:val="22"/>
        </w:rPr>
        <w:t>Alojamiento</w:t>
      </w:r>
      <w:r w:rsidRPr="00101C7D">
        <w:rPr>
          <w:rFonts w:ascii="Cambria" w:hAnsi="Cambria"/>
          <w:sz w:val="22"/>
        </w:rPr>
        <w:t>.</w:t>
      </w:r>
    </w:p>
    <w:p w14:paraId="50C5D172" w14:textId="77777777" w:rsidR="00101C7D" w:rsidRDefault="00101C7D" w:rsidP="008A5616">
      <w:pPr>
        <w:spacing w:before="0" w:after="0"/>
        <w:rPr>
          <w:rFonts w:ascii="Cambria" w:hAnsi="Cambria"/>
          <w:sz w:val="22"/>
        </w:rPr>
      </w:pPr>
    </w:p>
    <w:p w14:paraId="6FC06C3E" w14:textId="77777777" w:rsidR="00101C7D" w:rsidRPr="00101C7D" w:rsidRDefault="00101C7D" w:rsidP="00E509CA">
      <w:pPr>
        <w:spacing w:before="0" w:after="0"/>
        <w:rPr>
          <w:rFonts w:ascii="Cambria" w:hAnsi="Cambria"/>
          <w:b/>
          <w:bCs/>
          <w:sz w:val="22"/>
        </w:rPr>
      </w:pPr>
      <w:r w:rsidRPr="00101C7D">
        <w:rPr>
          <w:rFonts w:ascii="Cambria" w:hAnsi="Cambria"/>
          <w:b/>
          <w:bCs/>
          <w:sz w:val="22"/>
        </w:rPr>
        <w:t xml:space="preserve">DÍA 07: KIOTO – OSAKA      </w:t>
      </w:r>
    </w:p>
    <w:p w14:paraId="1E52E4EB" w14:textId="6E8FE027" w:rsidR="00101C7D" w:rsidRDefault="00101C7D" w:rsidP="008A5616">
      <w:pPr>
        <w:spacing w:before="0" w:after="0"/>
        <w:rPr>
          <w:rFonts w:ascii="Cambria" w:hAnsi="Cambria"/>
          <w:sz w:val="22"/>
        </w:rPr>
      </w:pPr>
      <w:r w:rsidRPr="00101C7D">
        <w:rPr>
          <w:rFonts w:ascii="Cambria" w:hAnsi="Cambria"/>
          <w:b/>
          <w:bCs/>
          <w:sz w:val="22"/>
        </w:rPr>
        <w:t>Desayun</w:t>
      </w:r>
      <w:r>
        <w:rPr>
          <w:rFonts w:ascii="Cambria" w:hAnsi="Cambria"/>
          <w:b/>
          <w:bCs/>
          <w:sz w:val="22"/>
        </w:rPr>
        <w:t>o</w:t>
      </w:r>
      <w:r w:rsidRPr="00101C7D">
        <w:rPr>
          <w:rFonts w:ascii="Cambria" w:hAnsi="Cambria"/>
          <w:sz w:val="22"/>
        </w:rPr>
        <w:t xml:space="preserve">. A la hora indicada, traslado de Kioto a Osaka en autobús privado. Realizaremos la visita de Osaka en autobús privado, recorriendo el Castillo de Osaka y </w:t>
      </w:r>
      <w:proofErr w:type="spellStart"/>
      <w:r w:rsidRPr="00101C7D">
        <w:rPr>
          <w:rFonts w:ascii="Cambria" w:hAnsi="Cambria"/>
          <w:sz w:val="22"/>
        </w:rPr>
        <w:t>Dotonbori</w:t>
      </w:r>
      <w:proofErr w:type="spellEnd"/>
      <w:r w:rsidRPr="00101C7D">
        <w:rPr>
          <w:rFonts w:ascii="Cambria" w:hAnsi="Cambria"/>
          <w:sz w:val="22"/>
        </w:rPr>
        <w:t xml:space="preserve">. Tiempo libre para almorzar (gastos por cuenta propia). Continuaremos visitando el Edificio </w:t>
      </w:r>
      <w:proofErr w:type="spellStart"/>
      <w:r w:rsidRPr="00101C7D">
        <w:rPr>
          <w:rFonts w:ascii="Cambria" w:hAnsi="Cambria"/>
          <w:sz w:val="22"/>
        </w:rPr>
        <w:t>Abeno</w:t>
      </w:r>
      <w:proofErr w:type="spellEnd"/>
      <w:r w:rsidRPr="00101C7D">
        <w:rPr>
          <w:rFonts w:ascii="Cambria" w:hAnsi="Cambria"/>
          <w:sz w:val="22"/>
        </w:rPr>
        <w:t xml:space="preserve"> </w:t>
      </w:r>
      <w:proofErr w:type="spellStart"/>
      <w:r w:rsidRPr="00101C7D">
        <w:rPr>
          <w:rFonts w:ascii="Cambria" w:hAnsi="Cambria"/>
          <w:sz w:val="22"/>
        </w:rPr>
        <w:t>Harukas</w:t>
      </w:r>
      <w:proofErr w:type="spellEnd"/>
      <w:r w:rsidRPr="00101C7D">
        <w:rPr>
          <w:rFonts w:ascii="Cambria" w:hAnsi="Cambria"/>
          <w:sz w:val="22"/>
        </w:rPr>
        <w:t xml:space="preserve">. A la hora prevista, traslado al hotel en autobús privado. </w:t>
      </w:r>
      <w:r w:rsidRPr="00101C7D">
        <w:rPr>
          <w:rFonts w:ascii="Cambria" w:hAnsi="Cambria"/>
          <w:b/>
          <w:bCs/>
          <w:sz w:val="22"/>
        </w:rPr>
        <w:t>Alojamiento</w:t>
      </w:r>
      <w:r w:rsidRPr="00101C7D">
        <w:rPr>
          <w:rFonts w:ascii="Cambria" w:hAnsi="Cambria"/>
          <w:sz w:val="22"/>
        </w:rPr>
        <w:t>.</w:t>
      </w:r>
      <w:r>
        <w:rPr>
          <w:rFonts w:ascii="Cambria" w:hAnsi="Cambria"/>
          <w:sz w:val="22"/>
        </w:rPr>
        <w:t xml:space="preserve"> </w:t>
      </w:r>
      <w:r w:rsidRPr="00101C7D">
        <w:rPr>
          <w:rFonts w:ascii="Cambria" w:hAnsi="Cambria"/>
          <w:b/>
          <w:bCs/>
          <w:i/>
          <w:iCs/>
          <w:sz w:val="22"/>
        </w:rPr>
        <w:t>NOTA</w:t>
      </w:r>
      <w:r w:rsidRPr="00101C7D">
        <w:rPr>
          <w:rFonts w:ascii="Cambria" w:hAnsi="Cambria"/>
          <w:i/>
          <w:iCs/>
          <w:sz w:val="22"/>
        </w:rPr>
        <w:t xml:space="preserve">: Preparar equipaje necesario para 2 noches de alojamiento en un </w:t>
      </w:r>
      <w:proofErr w:type="spellStart"/>
      <w:r w:rsidRPr="00101C7D">
        <w:rPr>
          <w:rFonts w:ascii="Cambria" w:hAnsi="Cambria"/>
          <w:i/>
          <w:iCs/>
          <w:sz w:val="22"/>
        </w:rPr>
        <w:t>backpack</w:t>
      </w:r>
      <w:proofErr w:type="spellEnd"/>
      <w:r w:rsidRPr="00101C7D">
        <w:rPr>
          <w:rFonts w:ascii="Cambria" w:hAnsi="Cambria"/>
          <w:i/>
          <w:iCs/>
          <w:sz w:val="22"/>
        </w:rPr>
        <w:t xml:space="preserve"> pequeño por persona; </w:t>
      </w:r>
      <w:r w:rsidRPr="00101C7D">
        <w:rPr>
          <w:rFonts w:ascii="Cambria" w:hAnsi="Cambria"/>
          <w:i/>
          <w:iCs/>
          <w:sz w:val="22"/>
        </w:rPr>
        <w:lastRenderedPageBreak/>
        <w:t>el resto de las pertenencias deberán ser entregadas en 1 maleta en la recepción al bajar a desayunar para traslado a Tokio.</w:t>
      </w:r>
    </w:p>
    <w:p w14:paraId="34C97AAE" w14:textId="2125BAAF" w:rsidR="00101C7D" w:rsidRPr="00101C7D" w:rsidRDefault="00101C7D" w:rsidP="00E509CA">
      <w:pPr>
        <w:spacing w:before="0" w:after="0"/>
        <w:rPr>
          <w:rFonts w:ascii="Cambria" w:hAnsi="Cambria"/>
          <w:b/>
          <w:bCs/>
          <w:sz w:val="22"/>
        </w:rPr>
      </w:pPr>
      <w:r w:rsidRPr="00101C7D">
        <w:rPr>
          <w:rFonts w:ascii="Cambria" w:hAnsi="Cambria"/>
          <w:b/>
          <w:bCs/>
          <w:sz w:val="22"/>
        </w:rPr>
        <w:t xml:space="preserve">DÍA 08: OSAKA </w:t>
      </w:r>
    </w:p>
    <w:p w14:paraId="053D77A5" w14:textId="1D04C01A" w:rsidR="00101C7D" w:rsidRPr="00FA4FD8" w:rsidRDefault="00101C7D" w:rsidP="007D4B23">
      <w:pPr>
        <w:spacing w:before="0" w:after="0"/>
        <w:rPr>
          <w:rFonts w:ascii="Cambria" w:hAnsi="Cambria"/>
          <w:sz w:val="22"/>
        </w:rPr>
      </w:pPr>
      <w:r w:rsidRPr="00101C7D">
        <w:rPr>
          <w:rFonts w:ascii="Cambria" w:hAnsi="Cambria"/>
          <w:b/>
          <w:bCs/>
          <w:sz w:val="22"/>
        </w:rPr>
        <w:t>Desayuno</w:t>
      </w:r>
      <w:r>
        <w:rPr>
          <w:rFonts w:ascii="Cambria" w:hAnsi="Cambria"/>
          <w:sz w:val="22"/>
        </w:rPr>
        <w:t xml:space="preserve">. </w:t>
      </w:r>
      <w:r w:rsidRPr="00615C1B">
        <w:rPr>
          <w:rFonts w:ascii="Cambria" w:hAnsi="Cambria"/>
          <w:i/>
          <w:iCs/>
          <w:sz w:val="22"/>
        </w:rPr>
        <w:t>Día libre</w:t>
      </w:r>
      <w:r w:rsidRPr="00101C7D">
        <w:rPr>
          <w:rFonts w:ascii="Cambria" w:hAnsi="Cambria"/>
          <w:sz w:val="22"/>
        </w:rPr>
        <w:t xml:space="preserve"> para actividades personales. Posibilidad de realizar visita opcional</w:t>
      </w:r>
      <w:r w:rsidR="00615C1B">
        <w:rPr>
          <w:rFonts w:ascii="Cambria" w:hAnsi="Cambria"/>
          <w:sz w:val="22"/>
        </w:rPr>
        <w:t xml:space="preserve"> Himeji y Kobe</w:t>
      </w:r>
      <w:r w:rsidRPr="00101C7D">
        <w:rPr>
          <w:rFonts w:ascii="Cambria" w:hAnsi="Cambria"/>
          <w:sz w:val="22"/>
        </w:rPr>
        <w:t xml:space="preserve"> (</w:t>
      </w:r>
      <w:r w:rsidRPr="00615C1B">
        <w:rPr>
          <w:rFonts w:ascii="Cambria" w:hAnsi="Cambria"/>
          <w:b/>
          <w:bCs/>
          <w:sz w:val="22"/>
        </w:rPr>
        <w:t>con costo adicional</w:t>
      </w:r>
      <w:r w:rsidRPr="00101C7D">
        <w:rPr>
          <w:rFonts w:ascii="Cambria" w:hAnsi="Cambria"/>
          <w:sz w:val="22"/>
        </w:rPr>
        <w:t xml:space="preserve">). </w:t>
      </w:r>
      <w:r w:rsidRPr="00101C7D">
        <w:rPr>
          <w:rFonts w:ascii="Cambria" w:hAnsi="Cambria"/>
          <w:b/>
          <w:bCs/>
          <w:sz w:val="22"/>
        </w:rPr>
        <w:t>Alojamiento</w:t>
      </w:r>
      <w:r w:rsidRPr="00101C7D">
        <w:rPr>
          <w:rFonts w:ascii="Cambria" w:hAnsi="Cambria"/>
          <w:sz w:val="22"/>
        </w:rPr>
        <w:t>.</w:t>
      </w:r>
    </w:p>
    <w:p w14:paraId="57C4F87A" w14:textId="77777777" w:rsidR="00BB1434" w:rsidRDefault="00BB1434" w:rsidP="007D4B23">
      <w:pPr>
        <w:spacing w:before="0" w:after="0"/>
        <w:rPr>
          <w:rFonts w:ascii="Arial Rounded MT Bold" w:hAnsi="Arial Rounded MT Bold"/>
        </w:rPr>
      </w:pPr>
    </w:p>
    <w:p w14:paraId="2CB3FAB5" w14:textId="37799BC4" w:rsidR="00FA4FD8" w:rsidRPr="00101C7D" w:rsidRDefault="00FA4FD8" w:rsidP="00FA4FD8">
      <w:pPr>
        <w:spacing w:before="0" w:after="0"/>
        <w:rPr>
          <w:rFonts w:ascii="Cambria" w:hAnsi="Cambria"/>
          <w:b/>
          <w:bCs/>
          <w:sz w:val="22"/>
        </w:rPr>
      </w:pPr>
      <w:r w:rsidRPr="00101C7D">
        <w:rPr>
          <w:rFonts w:ascii="Cambria" w:hAnsi="Cambria"/>
          <w:b/>
          <w:bCs/>
          <w:sz w:val="22"/>
        </w:rPr>
        <w:t>DÍA 0</w:t>
      </w:r>
      <w:r>
        <w:rPr>
          <w:rFonts w:ascii="Cambria" w:hAnsi="Cambria"/>
          <w:b/>
          <w:bCs/>
          <w:sz w:val="22"/>
        </w:rPr>
        <w:t>9</w:t>
      </w:r>
      <w:r w:rsidRPr="00101C7D">
        <w:rPr>
          <w:rFonts w:ascii="Cambria" w:hAnsi="Cambria"/>
          <w:b/>
          <w:bCs/>
          <w:sz w:val="22"/>
        </w:rPr>
        <w:t xml:space="preserve">: </w:t>
      </w:r>
      <w:r w:rsidRPr="00FA4FD8">
        <w:rPr>
          <w:rFonts w:ascii="Cambria" w:hAnsi="Cambria"/>
          <w:b/>
          <w:bCs/>
          <w:sz w:val="22"/>
        </w:rPr>
        <w:t xml:space="preserve">OSAKA – TOKIO      </w:t>
      </w:r>
    </w:p>
    <w:p w14:paraId="751B1B4D" w14:textId="47971BB8" w:rsidR="00BB1434" w:rsidRDefault="00FA4FD8" w:rsidP="007D4B23">
      <w:pPr>
        <w:spacing w:before="0" w:after="0"/>
        <w:rPr>
          <w:rFonts w:ascii="Arial Rounded MT Bold" w:hAnsi="Arial Rounded MT Bold"/>
        </w:rPr>
      </w:pPr>
      <w:r w:rsidRPr="00FA4FD8">
        <w:rPr>
          <w:rFonts w:ascii="Cambria" w:hAnsi="Cambria"/>
          <w:b/>
          <w:bCs/>
          <w:sz w:val="22"/>
        </w:rPr>
        <w:t>Desayuno</w:t>
      </w:r>
      <w:r w:rsidRPr="00FA4FD8">
        <w:rPr>
          <w:rFonts w:ascii="Cambria" w:hAnsi="Cambria"/>
          <w:sz w:val="22"/>
        </w:rPr>
        <w:t xml:space="preserve">. Traslado del hotel a la estación de </w:t>
      </w:r>
      <w:proofErr w:type="spellStart"/>
      <w:r w:rsidRPr="00FA4FD8">
        <w:rPr>
          <w:rFonts w:ascii="Cambria" w:hAnsi="Cambria"/>
          <w:sz w:val="22"/>
        </w:rPr>
        <w:t>Shin</w:t>
      </w:r>
      <w:proofErr w:type="spellEnd"/>
      <w:r w:rsidRPr="00FA4FD8">
        <w:rPr>
          <w:rFonts w:ascii="Cambria" w:hAnsi="Cambria"/>
          <w:sz w:val="22"/>
        </w:rPr>
        <w:t xml:space="preserve">-Osaka en autobús privado con guía; después, traslado de </w:t>
      </w:r>
      <w:proofErr w:type="spellStart"/>
      <w:r w:rsidRPr="00FA4FD8">
        <w:rPr>
          <w:rFonts w:ascii="Cambria" w:hAnsi="Cambria"/>
          <w:sz w:val="22"/>
        </w:rPr>
        <w:t>Shin</w:t>
      </w:r>
      <w:proofErr w:type="spellEnd"/>
      <w:r w:rsidRPr="00FA4FD8">
        <w:rPr>
          <w:rFonts w:ascii="Cambria" w:hAnsi="Cambria"/>
          <w:sz w:val="22"/>
        </w:rPr>
        <w:t xml:space="preserve">-Osaka a Tokio sin guía en el </w:t>
      </w:r>
      <w:proofErr w:type="spellStart"/>
      <w:r w:rsidRPr="00FA4FD8">
        <w:rPr>
          <w:rFonts w:ascii="Cambria" w:hAnsi="Cambria"/>
          <w:sz w:val="22"/>
        </w:rPr>
        <w:t>Shinkansen</w:t>
      </w:r>
      <w:proofErr w:type="spellEnd"/>
      <w:r w:rsidRPr="00FA4FD8">
        <w:rPr>
          <w:rFonts w:ascii="Cambria" w:hAnsi="Cambria"/>
          <w:sz w:val="22"/>
        </w:rPr>
        <w:t xml:space="preserve"> </w:t>
      </w:r>
      <w:proofErr w:type="spellStart"/>
      <w:r w:rsidRPr="00FA4FD8">
        <w:rPr>
          <w:rFonts w:ascii="Cambria" w:hAnsi="Cambria"/>
          <w:sz w:val="22"/>
        </w:rPr>
        <w:t>Nozomi</w:t>
      </w:r>
      <w:proofErr w:type="spellEnd"/>
      <w:r w:rsidRPr="00FA4FD8">
        <w:rPr>
          <w:rFonts w:ascii="Cambria" w:hAnsi="Cambria"/>
          <w:sz w:val="22"/>
        </w:rPr>
        <w:t xml:space="preserve"> y traslado de la estación de Tokio al hotel en tren local con guía. </w:t>
      </w:r>
      <w:r w:rsidRPr="00615C1B">
        <w:rPr>
          <w:rFonts w:ascii="Cambria" w:hAnsi="Cambria"/>
          <w:i/>
          <w:iCs/>
          <w:sz w:val="22"/>
        </w:rPr>
        <w:t>Resto del día libre</w:t>
      </w:r>
      <w:r w:rsidRPr="00FA4FD8">
        <w:rPr>
          <w:rFonts w:ascii="Cambria" w:hAnsi="Cambria"/>
          <w:sz w:val="22"/>
        </w:rPr>
        <w:t>.</w:t>
      </w:r>
      <w:r w:rsidRPr="00FA4FD8">
        <w:rPr>
          <w:rFonts w:ascii="Cambria" w:hAnsi="Cambria"/>
          <w:b/>
          <w:bCs/>
          <w:sz w:val="22"/>
        </w:rPr>
        <w:t xml:space="preserve"> Alojamiento.</w:t>
      </w:r>
    </w:p>
    <w:p w14:paraId="2E300D72" w14:textId="77777777" w:rsidR="00BB1434" w:rsidRDefault="00BB1434" w:rsidP="007D4B23">
      <w:pPr>
        <w:spacing w:before="0" w:after="0"/>
        <w:rPr>
          <w:rFonts w:ascii="Arial Rounded MT Bold" w:hAnsi="Arial Rounded MT Bold"/>
        </w:rPr>
      </w:pPr>
    </w:p>
    <w:p w14:paraId="4FE6B5E7" w14:textId="77777777" w:rsidR="00FA4FD8" w:rsidRDefault="00FA4FD8" w:rsidP="00FA4FD8">
      <w:pPr>
        <w:spacing w:before="0" w:after="0"/>
        <w:rPr>
          <w:rFonts w:ascii="Cambria" w:hAnsi="Cambria"/>
          <w:b/>
          <w:bCs/>
          <w:sz w:val="22"/>
        </w:rPr>
      </w:pPr>
      <w:r w:rsidRPr="00FA4FD8">
        <w:rPr>
          <w:rFonts w:ascii="Cambria" w:hAnsi="Cambria"/>
          <w:b/>
          <w:bCs/>
          <w:sz w:val="22"/>
        </w:rPr>
        <w:t xml:space="preserve">DÍA 10: TOKIO – MÉXICO     </w:t>
      </w:r>
    </w:p>
    <w:p w14:paraId="4DDAE207" w14:textId="3C2D21B2" w:rsidR="00BB1434" w:rsidRDefault="00FA4FD8" w:rsidP="007D4B23">
      <w:pPr>
        <w:spacing w:before="0" w:after="0"/>
        <w:rPr>
          <w:rFonts w:ascii="Cambria" w:hAnsi="Cambria"/>
          <w:b/>
          <w:bCs/>
          <w:sz w:val="22"/>
        </w:rPr>
      </w:pPr>
      <w:r w:rsidRPr="00FA4FD8">
        <w:rPr>
          <w:rFonts w:ascii="Cambria" w:hAnsi="Cambria"/>
          <w:b/>
          <w:bCs/>
          <w:sz w:val="22"/>
        </w:rPr>
        <w:t xml:space="preserve">Desayuno y </w:t>
      </w:r>
      <w:proofErr w:type="spellStart"/>
      <w:r w:rsidRPr="00FA4FD8">
        <w:rPr>
          <w:rFonts w:ascii="Cambria" w:hAnsi="Cambria"/>
          <w:b/>
          <w:bCs/>
          <w:sz w:val="22"/>
        </w:rPr>
        <w:t>check</w:t>
      </w:r>
      <w:proofErr w:type="spellEnd"/>
      <w:r w:rsidRPr="00FA4FD8">
        <w:rPr>
          <w:rFonts w:ascii="Cambria" w:hAnsi="Cambria"/>
          <w:b/>
          <w:bCs/>
          <w:sz w:val="22"/>
        </w:rPr>
        <w:t xml:space="preserve"> </w:t>
      </w:r>
      <w:proofErr w:type="spellStart"/>
      <w:r w:rsidRPr="00FA4FD8">
        <w:rPr>
          <w:rFonts w:ascii="Cambria" w:hAnsi="Cambria"/>
          <w:b/>
          <w:bCs/>
          <w:sz w:val="22"/>
        </w:rPr>
        <w:t>out</w:t>
      </w:r>
      <w:proofErr w:type="spellEnd"/>
      <w:r w:rsidRPr="00FA4FD8">
        <w:rPr>
          <w:rFonts w:ascii="Cambria" w:hAnsi="Cambria"/>
          <w:b/>
          <w:bCs/>
          <w:sz w:val="22"/>
        </w:rPr>
        <w:t xml:space="preserve">.  </w:t>
      </w:r>
      <w:r w:rsidRPr="00FA4FD8">
        <w:rPr>
          <w:rFonts w:ascii="Cambria" w:hAnsi="Cambria"/>
          <w:sz w:val="22"/>
        </w:rPr>
        <w:t xml:space="preserve">A la hora indicada traslado al aeropuerto de </w:t>
      </w:r>
      <w:proofErr w:type="spellStart"/>
      <w:r w:rsidRPr="00FA4FD8">
        <w:rPr>
          <w:rFonts w:ascii="Cambria" w:hAnsi="Cambria"/>
          <w:sz w:val="22"/>
        </w:rPr>
        <w:t>Narita</w:t>
      </w:r>
      <w:proofErr w:type="spellEnd"/>
      <w:r w:rsidRPr="00FA4FD8">
        <w:rPr>
          <w:rFonts w:ascii="Cambria" w:hAnsi="Cambria"/>
          <w:sz w:val="22"/>
        </w:rPr>
        <w:t xml:space="preserve"> en autobús privado, para abordar vuelo con destino a la Ciudad de México</w:t>
      </w:r>
      <w:r w:rsidR="00C23E85">
        <w:rPr>
          <w:rFonts w:ascii="Cambria" w:hAnsi="Cambria"/>
          <w:sz w:val="22"/>
        </w:rPr>
        <w:t xml:space="preserve"> (</w:t>
      </w:r>
      <w:r w:rsidR="00C23E85" w:rsidRPr="00C23E85">
        <w:rPr>
          <w:rFonts w:ascii="Cambria" w:hAnsi="Cambria"/>
          <w:b/>
          <w:bCs/>
          <w:sz w:val="22"/>
        </w:rPr>
        <w:t>incluido</w:t>
      </w:r>
      <w:r w:rsidR="00C23E85">
        <w:rPr>
          <w:rFonts w:ascii="Cambria" w:hAnsi="Cambria"/>
          <w:sz w:val="22"/>
        </w:rPr>
        <w:t>)</w:t>
      </w:r>
      <w:r w:rsidR="00C23E85" w:rsidRPr="00101C7D">
        <w:rPr>
          <w:rFonts w:ascii="Cambria" w:hAnsi="Cambria"/>
          <w:sz w:val="22"/>
        </w:rPr>
        <w:t xml:space="preserve">. </w:t>
      </w:r>
      <w:r>
        <w:rPr>
          <w:rFonts w:ascii="Cambria" w:hAnsi="Cambria"/>
          <w:sz w:val="22"/>
        </w:rPr>
        <w:t xml:space="preserve"> </w:t>
      </w:r>
      <w:r w:rsidRPr="00FA4FD8">
        <w:rPr>
          <w:rFonts w:ascii="Cambria" w:hAnsi="Cambria"/>
          <w:b/>
          <w:bCs/>
          <w:sz w:val="22"/>
        </w:rPr>
        <w:t>Fin de nuestros servicios.</w:t>
      </w:r>
    </w:p>
    <w:p w14:paraId="6F811CDC" w14:textId="170F2C8F" w:rsidR="00FA4FD8" w:rsidRDefault="00C23E85" w:rsidP="007D4B23">
      <w:pPr>
        <w:spacing w:before="0" w:after="0"/>
        <w:rPr>
          <w:rFonts w:ascii="Arial Rounded MT Bold" w:hAnsi="Arial Rounded MT Bold"/>
        </w:rPr>
      </w:pPr>
      <w:r>
        <w:rPr>
          <w:rFonts w:ascii="Arial Rounded MT Bold" w:hAnsi="Arial Rounded MT Bold"/>
        </w:rPr>
        <w:t xml:space="preserve"> </w:t>
      </w:r>
    </w:p>
    <w:p w14:paraId="7027F472" w14:textId="472C6D6D" w:rsidR="00BB1434" w:rsidRDefault="00BB1434" w:rsidP="007D4B23">
      <w:pPr>
        <w:pStyle w:val="ListParagraph"/>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Pr>
          <w:rFonts w:ascii="Arial Rounded MT Bold" w:hAnsi="Arial Rounded MT Bold"/>
          <w:b/>
          <w:bCs/>
          <w:color w:val="CC9900"/>
        </w:rPr>
        <w:t xml:space="preserve">EN DÓLARES AMERICANOS (USD) POR </w:t>
      </w:r>
      <w:r w:rsidRPr="008D0242">
        <w:rPr>
          <w:rFonts w:ascii="Arial Rounded MT Bold" w:hAnsi="Arial Rounded MT Bold"/>
          <w:b/>
          <w:bCs/>
          <w:color w:val="CC9900"/>
        </w:rPr>
        <w:t>PERSONA</w:t>
      </w:r>
      <w:r>
        <w:rPr>
          <w:rFonts w:ascii="Arial Rounded MT Bold" w:hAnsi="Arial Rounded MT Bold"/>
          <w:b/>
          <w:bCs/>
          <w:color w:val="CC9900"/>
        </w:rPr>
        <w:t xml:space="preserve"> EN CATEGORÍA:</w:t>
      </w:r>
    </w:p>
    <w:p w14:paraId="5D83D708" w14:textId="77777777" w:rsidR="00CB1537" w:rsidRPr="00BB1434" w:rsidRDefault="00CB1537" w:rsidP="00CB1537">
      <w:pPr>
        <w:pStyle w:val="ListParagraph"/>
        <w:spacing w:before="0" w:after="0"/>
        <w:rPr>
          <w:rFonts w:ascii="Arial Rounded MT Bold" w:hAnsi="Arial Rounded MT Bold"/>
          <w:b/>
          <w:bCs/>
          <w:color w:val="CC9900"/>
        </w:rPr>
      </w:pPr>
    </w:p>
    <w:tbl>
      <w:tblPr>
        <w:tblW w:w="3964"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685"/>
        <w:gridCol w:w="2279"/>
      </w:tblGrid>
      <w:tr w:rsidR="007D4B23" w:rsidRPr="00ED360D" w14:paraId="2A7441D7" w14:textId="77777777" w:rsidTr="005D66B4">
        <w:trPr>
          <w:trHeight w:val="223"/>
          <w:jc w:val="center"/>
        </w:trPr>
        <w:tc>
          <w:tcPr>
            <w:tcW w:w="1685"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7F4BC8D1" w14:textId="77777777" w:rsidR="007D4B23" w:rsidRPr="00EA2D24" w:rsidRDefault="007D4B23" w:rsidP="00B90EBB">
            <w:pPr>
              <w:spacing w:before="0" w:after="0"/>
              <w:jc w:val="center"/>
              <w:rPr>
                <w:rFonts w:ascii="Cambria" w:hAnsi="Cambria"/>
                <w:b/>
                <w:bCs/>
                <w:szCs w:val="20"/>
                <w:lang w:val="es-ES"/>
              </w:rPr>
            </w:pPr>
            <w:r w:rsidRPr="00EA2D24">
              <w:rPr>
                <w:rFonts w:ascii="Cambria" w:hAnsi="Cambria"/>
                <w:b/>
                <w:bCs/>
              </w:rPr>
              <w:t>OCUPACIÓN </w:t>
            </w:r>
          </w:p>
        </w:tc>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1963F32A" w14:textId="2DDE0F3C" w:rsidR="007D4B23" w:rsidRPr="00EA2D24" w:rsidRDefault="005D66B4" w:rsidP="00B90EBB">
            <w:pPr>
              <w:spacing w:before="0" w:after="0"/>
              <w:jc w:val="center"/>
              <w:rPr>
                <w:rFonts w:ascii="Cambria" w:hAnsi="Cambria"/>
                <w:b/>
                <w:bCs/>
                <w:szCs w:val="20"/>
                <w:lang w:val="es-ES"/>
              </w:rPr>
            </w:pPr>
            <w:r>
              <w:rPr>
                <w:rFonts w:ascii="Cambria" w:hAnsi="Cambria"/>
                <w:b/>
                <w:bCs/>
              </w:rPr>
              <w:t>PRECIO POR PERSONA</w:t>
            </w:r>
          </w:p>
        </w:tc>
      </w:tr>
      <w:tr w:rsidR="007D4B23" w:rsidRPr="00ED360D" w14:paraId="1F612DBB" w14:textId="77777777" w:rsidTr="005D66B4">
        <w:trPr>
          <w:trHeight w:val="260"/>
          <w:jc w:val="center"/>
        </w:trPr>
        <w:tc>
          <w:tcPr>
            <w:tcW w:w="1685" w:type="dxa"/>
            <w:tcBorders>
              <w:top w:val="single" w:sz="4" w:space="0" w:color="auto"/>
              <w:left w:val="single" w:sz="4" w:space="0" w:color="auto"/>
              <w:bottom w:val="single" w:sz="4" w:space="0" w:color="auto"/>
              <w:right w:val="single" w:sz="4" w:space="0" w:color="auto"/>
            </w:tcBorders>
            <w:shd w:val="clear" w:color="auto" w:fill="CC9900"/>
          </w:tcPr>
          <w:p w14:paraId="490E95B2" w14:textId="192E5397" w:rsidR="007D4B23" w:rsidRPr="00CD5B7A" w:rsidRDefault="00FA4FD8" w:rsidP="00B90EBB">
            <w:pPr>
              <w:spacing w:before="0" w:after="0"/>
              <w:jc w:val="center"/>
              <w:rPr>
                <w:rFonts w:ascii="Cambria" w:hAnsi="Cambria"/>
                <w:b/>
                <w:bCs/>
                <w:szCs w:val="20"/>
                <w:lang w:val="es-ES"/>
              </w:rPr>
            </w:pPr>
            <w:r>
              <w:rPr>
                <w:rFonts w:ascii="Cambria" w:hAnsi="Cambria"/>
                <w:b/>
                <w:bCs/>
              </w:rPr>
              <w:t>DOBLE</w:t>
            </w:r>
            <w:r w:rsidR="007D4B23" w:rsidRPr="00CD5B7A">
              <w:rPr>
                <w:rFonts w:ascii="Cambria" w:hAnsi="Cambria"/>
                <w:b/>
                <w:bCs/>
              </w:rPr>
              <w:t xml:space="preserve"> </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4F91972B" w14:textId="5FAA1AE2" w:rsidR="007D4B23" w:rsidRPr="0052281E" w:rsidRDefault="00CB1537" w:rsidP="00B90EBB">
            <w:pPr>
              <w:spacing w:before="0" w:after="0"/>
              <w:jc w:val="center"/>
              <w:rPr>
                <w:rFonts w:ascii="Cambria" w:hAnsi="Cambria"/>
                <w:szCs w:val="20"/>
                <w:lang w:val="es-ES"/>
              </w:rPr>
            </w:pPr>
            <w:r w:rsidRPr="00CB1537">
              <w:rPr>
                <w:rFonts w:ascii="Cambria" w:hAnsi="Cambria"/>
              </w:rPr>
              <w:t>3</w:t>
            </w:r>
            <w:r>
              <w:rPr>
                <w:rFonts w:ascii="Cambria" w:hAnsi="Cambria"/>
              </w:rPr>
              <w:t>,</w:t>
            </w:r>
            <w:r w:rsidRPr="00CB1537">
              <w:rPr>
                <w:rFonts w:ascii="Cambria" w:hAnsi="Cambria"/>
              </w:rPr>
              <w:t>3</w:t>
            </w:r>
            <w:r w:rsidR="0080632B">
              <w:rPr>
                <w:rFonts w:ascii="Cambria" w:hAnsi="Cambria"/>
              </w:rPr>
              <w:t>97</w:t>
            </w:r>
            <w:r w:rsidR="007D4B23">
              <w:rPr>
                <w:rFonts w:ascii="Cambria" w:hAnsi="Cambria"/>
              </w:rPr>
              <w:t xml:space="preserve"> </w:t>
            </w:r>
            <w:r w:rsidR="007D4B23" w:rsidRPr="0052281E">
              <w:rPr>
                <w:rFonts w:ascii="Cambria" w:hAnsi="Cambria"/>
              </w:rPr>
              <w:t>USD</w:t>
            </w:r>
          </w:p>
        </w:tc>
      </w:tr>
    </w:tbl>
    <w:p w14:paraId="1DD208A0" w14:textId="1466E6D9" w:rsidR="00FB5FD3" w:rsidRDefault="00FC170C" w:rsidP="00FC170C">
      <w:pPr>
        <w:spacing w:before="0" w:after="0"/>
        <w:jc w:val="center"/>
        <w:rPr>
          <w:rFonts w:ascii="Arial Rounded MT Bold" w:hAnsi="Arial Rounded MT Bold"/>
          <w:b/>
          <w:bCs/>
        </w:rPr>
      </w:pPr>
      <w:r>
        <w:rPr>
          <w:rFonts w:ascii="Arial Rounded MT Bold" w:hAnsi="Arial Rounded MT Bold"/>
          <w:b/>
          <w:bCs/>
        </w:rPr>
        <w:t>P</w:t>
      </w:r>
      <w:r w:rsidRPr="00FC170C">
        <w:rPr>
          <w:rFonts w:ascii="Arial Rounded MT Bold" w:hAnsi="Arial Rounded MT Bold"/>
          <w:b/>
          <w:bCs/>
        </w:rPr>
        <w:t>recios sujetos a disponibilidad y/o cambio hasta reservar</w:t>
      </w:r>
    </w:p>
    <w:p w14:paraId="0165E8B3" w14:textId="77777777" w:rsidR="005D66B4" w:rsidRPr="005D66B4" w:rsidRDefault="005D66B4" w:rsidP="005D66B4">
      <w:pPr>
        <w:spacing w:before="0" w:after="0"/>
        <w:jc w:val="center"/>
        <w:rPr>
          <w:rFonts w:ascii="Arial Rounded MT Bold" w:hAnsi="Arial Rounded MT Bold"/>
          <w:sz w:val="18"/>
          <w:szCs w:val="20"/>
        </w:rPr>
      </w:pPr>
    </w:p>
    <w:p w14:paraId="414E989C" w14:textId="414F83B1" w:rsidR="0038770A" w:rsidRPr="004605F1" w:rsidRDefault="000E727E" w:rsidP="0038770A">
      <w:pPr>
        <w:spacing w:before="0" w:after="0"/>
        <w:rPr>
          <w:rFonts w:ascii="Arial Rounded MT Bold" w:hAnsi="Arial Rounded MT Bold"/>
          <w:b/>
          <w:bCs/>
          <w:color w:val="CC9900"/>
        </w:rPr>
      </w:pPr>
      <w:r w:rsidRPr="004605F1">
        <w:rPr>
          <w:rFonts w:ascii="Arial Rounded MT Bold" w:hAnsi="Arial Rounded MT Bold"/>
          <w:b/>
          <w:bCs/>
          <w:color w:val="CC9900"/>
        </w:rPr>
        <w:t>INCLUYE</w:t>
      </w:r>
      <w:r w:rsidR="00F2553B" w:rsidRPr="004605F1">
        <w:rPr>
          <w:rFonts w:ascii="Arial Rounded MT Bold" w:hAnsi="Arial Rounded MT Bold"/>
          <w:b/>
          <w:bCs/>
          <w:color w:val="CC9900"/>
        </w:rPr>
        <w:t>:</w:t>
      </w:r>
    </w:p>
    <w:p w14:paraId="4A760744" w14:textId="77777777" w:rsidR="00FA4FD8" w:rsidRPr="00FA4FD8" w:rsidRDefault="00FA4FD8" w:rsidP="00BF7211">
      <w:pPr>
        <w:pStyle w:val="ListParagraph"/>
        <w:numPr>
          <w:ilvl w:val="0"/>
          <w:numId w:val="3"/>
        </w:numPr>
        <w:spacing w:before="0" w:after="0"/>
        <w:rPr>
          <w:rFonts w:ascii="Cambria" w:hAnsi="Cambria"/>
          <w:b/>
          <w:bCs/>
        </w:rPr>
      </w:pPr>
      <w:r w:rsidRPr="00FA4FD8">
        <w:rPr>
          <w:rFonts w:ascii="Cambria" w:hAnsi="Cambria"/>
          <w:b/>
          <w:bCs/>
        </w:rPr>
        <w:t>Vuelo redondo internacional México – Tokio – México.</w:t>
      </w:r>
    </w:p>
    <w:p w14:paraId="2D018F1A" w14:textId="77777777" w:rsidR="00FA4FD8" w:rsidRPr="00FA4FD8" w:rsidRDefault="00FA4FD8" w:rsidP="00BF7211">
      <w:pPr>
        <w:pStyle w:val="ListParagraph"/>
        <w:numPr>
          <w:ilvl w:val="0"/>
          <w:numId w:val="3"/>
        </w:numPr>
        <w:spacing w:before="0" w:after="0"/>
        <w:rPr>
          <w:rFonts w:ascii="Cambria" w:hAnsi="Cambria"/>
        </w:rPr>
      </w:pPr>
      <w:r w:rsidRPr="00FA4FD8">
        <w:rPr>
          <w:rFonts w:ascii="Cambria" w:hAnsi="Cambria"/>
        </w:rPr>
        <w:t xml:space="preserve">Boleto de tren bala </w:t>
      </w:r>
      <w:proofErr w:type="spellStart"/>
      <w:r w:rsidRPr="00FA4FD8">
        <w:rPr>
          <w:rFonts w:ascii="Cambria" w:hAnsi="Cambria"/>
        </w:rPr>
        <w:t>Nozomi</w:t>
      </w:r>
      <w:proofErr w:type="spellEnd"/>
      <w:r w:rsidRPr="00FA4FD8">
        <w:rPr>
          <w:rFonts w:ascii="Cambria" w:hAnsi="Cambria"/>
        </w:rPr>
        <w:t xml:space="preserve"> clase turista Tokio – </w:t>
      </w:r>
      <w:proofErr w:type="spellStart"/>
      <w:r w:rsidRPr="00FA4FD8">
        <w:rPr>
          <w:rFonts w:ascii="Cambria" w:hAnsi="Cambria"/>
        </w:rPr>
        <w:t>Kyoto</w:t>
      </w:r>
      <w:proofErr w:type="spellEnd"/>
      <w:r w:rsidRPr="00FA4FD8">
        <w:rPr>
          <w:rFonts w:ascii="Cambria" w:hAnsi="Cambria"/>
        </w:rPr>
        <w:t xml:space="preserve"> / Osaka – Tokio.</w:t>
      </w:r>
    </w:p>
    <w:p w14:paraId="2FDB924B" w14:textId="77777777" w:rsidR="00FA4FD8" w:rsidRPr="00FA4FD8" w:rsidRDefault="00FA4FD8" w:rsidP="00BF7211">
      <w:pPr>
        <w:pStyle w:val="ListParagraph"/>
        <w:numPr>
          <w:ilvl w:val="0"/>
          <w:numId w:val="3"/>
        </w:numPr>
        <w:spacing w:before="0" w:after="0"/>
        <w:rPr>
          <w:rFonts w:ascii="Cambria" w:hAnsi="Cambria"/>
        </w:rPr>
      </w:pPr>
      <w:r w:rsidRPr="00FA4FD8">
        <w:rPr>
          <w:rFonts w:ascii="Cambria" w:hAnsi="Cambria"/>
        </w:rPr>
        <w:t>03 noches de alojamiento en Tokio.</w:t>
      </w:r>
    </w:p>
    <w:p w14:paraId="1588036B" w14:textId="77777777" w:rsidR="00FA4FD8" w:rsidRPr="00FA4FD8" w:rsidRDefault="00FA4FD8" w:rsidP="00BF7211">
      <w:pPr>
        <w:pStyle w:val="ListParagraph"/>
        <w:numPr>
          <w:ilvl w:val="0"/>
          <w:numId w:val="3"/>
        </w:numPr>
        <w:spacing w:before="0" w:after="0"/>
        <w:rPr>
          <w:rFonts w:ascii="Cambria" w:hAnsi="Cambria"/>
        </w:rPr>
      </w:pPr>
      <w:r w:rsidRPr="00FA4FD8">
        <w:rPr>
          <w:rFonts w:ascii="Cambria" w:hAnsi="Cambria"/>
        </w:rPr>
        <w:t xml:space="preserve">03 noches de alojamiento en </w:t>
      </w:r>
      <w:proofErr w:type="spellStart"/>
      <w:r w:rsidRPr="00FA4FD8">
        <w:rPr>
          <w:rFonts w:ascii="Cambria" w:hAnsi="Cambria"/>
        </w:rPr>
        <w:t>Kyoto</w:t>
      </w:r>
      <w:proofErr w:type="spellEnd"/>
      <w:r w:rsidRPr="00FA4FD8">
        <w:rPr>
          <w:rFonts w:ascii="Cambria" w:hAnsi="Cambria"/>
        </w:rPr>
        <w:t>.</w:t>
      </w:r>
    </w:p>
    <w:p w14:paraId="1DF7CDE1" w14:textId="77777777" w:rsidR="00FA4FD8" w:rsidRPr="00FA4FD8" w:rsidRDefault="00FA4FD8" w:rsidP="00BF7211">
      <w:pPr>
        <w:pStyle w:val="ListParagraph"/>
        <w:numPr>
          <w:ilvl w:val="0"/>
          <w:numId w:val="3"/>
        </w:numPr>
        <w:spacing w:before="0" w:after="0"/>
        <w:rPr>
          <w:rFonts w:ascii="Cambria" w:hAnsi="Cambria"/>
        </w:rPr>
      </w:pPr>
      <w:r w:rsidRPr="00FA4FD8">
        <w:rPr>
          <w:rFonts w:ascii="Cambria" w:hAnsi="Cambria"/>
        </w:rPr>
        <w:t>02 noches de alojamiento en Osaka.</w:t>
      </w:r>
    </w:p>
    <w:p w14:paraId="46A1F872" w14:textId="77777777" w:rsidR="00FA4FD8" w:rsidRPr="00FA4FD8" w:rsidRDefault="00FA4FD8" w:rsidP="00BF7211">
      <w:pPr>
        <w:pStyle w:val="ListParagraph"/>
        <w:numPr>
          <w:ilvl w:val="0"/>
          <w:numId w:val="3"/>
        </w:numPr>
        <w:spacing w:before="0" w:after="0"/>
        <w:rPr>
          <w:rFonts w:ascii="Cambria" w:hAnsi="Cambria"/>
        </w:rPr>
      </w:pPr>
      <w:r w:rsidRPr="00FA4FD8">
        <w:rPr>
          <w:rFonts w:ascii="Cambria" w:hAnsi="Cambria"/>
        </w:rPr>
        <w:t>Traslados como están especificados en el itinerario, excepto los que figuran como "por cuenta propia" y los traslados de los días (horas) libres.</w:t>
      </w:r>
    </w:p>
    <w:p w14:paraId="4EC500BC" w14:textId="77777777" w:rsidR="00FA4FD8" w:rsidRPr="00FA4FD8" w:rsidRDefault="00FA4FD8" w:rsidP="00BF7211">
      <w:pPr>
        <w:pStyle w:val="ListParagraph"/>
        <w:numPr>
          <w:ilvl w:val="0"/>
          <w:numId w:val="3"/>
        </w:numPr>
        <w:spacing w:before="0" w:after="0"/>
        <w:rPr>
          <w:rFonts w:ascii="Cambria" w:hAnsi="Cambria"/>
        </w:rPr>
      </w:pPr>
      <w:r w:rsidRPr="00FA4FD8">
        <w:rPr>
          <w:rFonts w:ascii="Cambria" w:hAnsi="Cambria"/>
        </w:rPr>
        <w:t>Acompañamiento de un guía en los momentos especificados en el itinerario.</w:t>
      </w:r>
    </w:p>
    <w:p w14:paraId="1C17014E" w14:textId="77777777" w:rsidR="00FA4FD8" w:rsidRDefault="00FA4FD8" w:rsidP="00BF7211">
      <w:pPr>
        <w:pStyle w:val="ListParagraph"/>
        <w:numPr>
          <w:ilvl w:val="0"/>
          <w:numId w:val="3"/>
        </w:numPr>
        <w:spacing w:before="0" w:after="0"/>
        <w:rPr>
          <w:rFonts w:ascii="Cambria" w:hAnsi="Cambria"/>
        </w:rPr>
      </w:pPr>
      <w:r w:rsidRPr="00FA4FD8">
        <w:rPr>
          <w:rFonts w:ascii="Cambria" w:hAnsi="Cambria"/>
        </w:rPr>
        <w:t xml:space="preserve">Entradas: </w:t>
      </w:r>
    </w:p>
    <w:p w14:paraId="5B08176A" w14:textId="77777777" w:rsidR="00FA4FD8" w:rsidRDefault="00FA4FD8" w:rsidP="00BF7211">
      <w:pPr>
        <w:pStyle w:val="ListParagraph"/>
        <w:numPr>
          <w:ilvl w:val="1"/>
          <w:numId w:val="3"/>
        </w:numPr>
        <w:spacing w:before="0" w:after="0"/>
        <w:rPr>
          <w:rFonts w:ascii="Cambria" w:hAnsi="Cambria"/>
        </w:rPr>
      </w:pPr>
      <w:r w:rsidRPr="00FA4FD8">
        <w:rPr>
          <w:rFonts w:ascii="Cambria" w:hAnsi="Cambria"/>
        </w:rPr>
        <w:t xml:space="preserve">Templo </w:t>
      </w:r>
      <w:proofErr w:type="spellStart"/>
      <w:r w:rsidRPr="00FA4FD8">
        <w:rPr>
          <w:rFonts w:ascii="Cambria" w:hAnsi="Cambria"/>
        </w:rPr>
        <w:t>Tenryuji</w:t>
      </w:r>
      <w:proofErr w:type="spellEnd"/>
      <w:r w:rsidRPr="00FA4FD8">
        <w:rPr>
          <w:rFonts w:ascii="Cambria" w:hAnsi="Cambria"/>
        </w:rPr>
        <w:t xml:space="preserve">, </w:t>
      </w:r>
    </w:p>
    <w:p w14:paraId="54AA98C9" w14:textId="77777777" w:rsidR="00FA4FD8" w:rsidRDefault="00FA4FD8" w:rsidP="00BF7211">
      <w:pPr>
        <w:pStyle w:val="ListParagraph"/>
        <w:numPr>
          <w:ilvl w:val="1"/>
          <w:numId w:val="3"/>
        </w:numPr>
        <w:spacing w:before="0" w:after="0"/>
        <w:rPr>
          <w:rFonts w:ascii="Cambria" w:hAnsi="Cambria"/>
        </w:rPr>
      </w:pPr>
      <w:r w:rsidRPr="00FA4FD8">
        <w:rPr>
          <w:rFonts w:ascii="Cambria" w:hAnsi="Cambria"/>
        </w:rPr>
        <w:t xml:space="preserve">Templo </w:t>
      </w:r>
      <w:proofErr w:type="spellStart"/>
      <w:r w:rsidRPr="00FA4FD8">
        <w:rPr>
          <w:rFonts w:ascii="Cambria" w:hAnsi="Cambria"/>
        </w:rPr>
        <w:t>Sanjusangendo</w:t>
      </w:r>
      <w:proofErr w:type="spellEnd"/>
      <w:r w:rsidRPr="00FA4FD8">
        <w:rPr>
          <w:rFonts w:ascii="Cambria" w:hAnsi="Cambria"/>
        </w:rPr>
        <w:t xml:space="preserve">, </w:t>
      </w:r>
    </w:p>
    <w:p w14:paraId="31A5F85C" w14:textId="77777777" w:rsidR="00FA4FD8" w:rsidRDefault="00FA4FD8" w:rsidP="00BF7211">
      <w:pPr>
        <w:pStyle w:val="ListParagraph"/>
        <w:numPr>
          <w:ilvl w:val="1"/>
          <w:numId w:val="3"/>
        </w:numPr>
        <w:spacing w:before="0" w:after="0"/>
        <w:rPr>
          <w:rFonts w:ascii="Cambria" w:hAnsi="Cambria"/>
        </w:rPr>
      </w:pPr>
      <w:r w:rsidRPr="00FA4FD8">
        <w:rPr>
          <w:rFonts w:ascii="Cambria" w:hAnsi="Cambria"/>
        </w:rPr>
        <w:t xml:space="preserve">Templo </w:t>
      </w:r>
      <w:proofErr w:type="spellStart"/>
      <w:r w:rsidRPr="00FA4FD8">
        <w:rPr>
          <w:rFonts w:ascii="Cambria" w:hAnsi="Cambria"/>
        </w:rPr>
        <w:t>Kinkakuji</w:t>
      </w:r>
      <w:proofErr w:type="spellEnd"/>
      <w:r w:rsidRPr="00FA4FD8">
        <w:rPr>
          <w:rFonts w:ascii="Cambria" w:hAnsi="Cambria"/>
        </w:rPr>
        <w:t xml:space="preserve"> (Pabellón Dorado), </w:t>
      </w:r>
    </w:p>
    <w:p w14:paraId="6FCE9401" w14:textId="77777777" w:rsidR="00FA4FD8" w:rsidRDefault="00FA4FD8" w:rsidP="00BF7211">
      <w:pPr>
        <w:pStyle w:val="ListParagraph"/>
        <w:numPr>
          <w:ilvl w:val="1"/>
          <w:numId w:val="3"/>
        </w:numPr>
        <w:spacing w:before="0" w:after="0"/>
        <w:rPr>
          <w:rFonts w:ascii="Cambria" w:hAnsi="Cambria"/>
        </w:rPr>
      </w:pPr>
      <w:r w:rsidRPr="00FA4FD8">
        <w:rPr>
          <w:rFonts w:ascii="Cambria" w:hAnsi="Cambria"/>
        </w:rPr>
        <w:t xml:space="preserve">Castillo de Osaka, </w:t>
      </w:r>
    </w:p>
    <w:p w14:paraId="76BA0589" w14:textId="4735A382" w:rsidR="00FA4FD8" w:rsidRPr="00FA4FD8" w:rsidRDefault="00FA4FD8" w:rsidP="00BF7211">
      <w:pPr>
        <w:pStyle w:val="ListParagraph"/>
        <w:numPr>
          <w:ilvl w:val="1"/>
          <w:numId w:val="3"/>
        </w:numPr>
        <w:spacing w:before="0" w:after="0"/>
        <w:rPr>
          <w:rFonts w:ascii="Cambria" w:hAnsi="Cambria"/>
        </w:rPr>
      </w:pPr>
      <w:r w:rsidRPr="00FA4FD8">
        <w:rPr>
          <w:rFonts w:ascii="Cambria" w:hAnsi="Cambria"/>
        </w:rPr>
        <w:t xml:space="preserve">Edificio </w:t>
      </w:r>
      <w:proofErr w:type="spellStart"/>
      <w:r w:rsidRPr="00FA4FD8">
        <w:rPr>
          <w:rFonts w:ascii="Cambria" w:hAnsi="Cambria"/>
        </w:rPr>
        <w:t>Abeno</w:t>
      </w:r>
      <w:proofErr w:type="spellEnd"/>
      <w:r w:rsidRPr="00FA4FD8">
        <w:rPr>
          <w:rFonts w:ascii="Cambria" w:hAnsi="Cambria"/>
        </w:rPr>
        <w:t xml:space="preserve"> </w:t>
      </w:r>
      <w:proofErr w:type="spellStart"/>
      <w:r w:rsidRPr="00FA4FD8">
        <w:rPr>
          <w:rFonts w:ascii="Cambria" w:hAnsi="Cambria"/>
        </w:rPr>
        <w:t>Harukas</w:t>
      </w:r>
      <w:proofErr w:type="spellEnd"/>
      <w:r w:rsidRPr="00FA4FD8">
        <w:rPr>
          <w:rFonts w:ascii="Cambria" w:hAnsi="Cambria"/>
        </w:rPr>
        <w:t>.</w:t>
      </w:r>
    </w:p>
    <w:p w14:paraId="59733F6C" w14:textId="77777777" w:rsidR="00FA4FD8" w:rsidRPr="00FA4FD8" w:rsidRDefault="00FA4FD8" w:rsidP="00BF7211">
      <w:pPr>
        <w:pStyle w:val="ListParagraph"/>
        <w:numPr>
          <w:ilvl w:val="0"/>
          <w:numId w:val="3"/>
        </w:numPr>
        <w:spacing w:before="0" w:after="0"/>
        <w:rPr>
          <w:rFonts w:ascii="Cambria" w:hAnsi="Cambria"/>
        </w:rPr>
      </w:pPr>
      <w:r w:rsidRPr="00FA4FD8">
        <w:rPr>
          <w:rFonts w:ascii="Cambria" w:hAnsi="Cambria"/>
        </w:rPr>
        <w:t xml:space="preserve">Envío de maletas entre ciudades como está especificado en el itinerario, 1 maleta por persona, no extras. </w:t>
      </w:r>
    </w:p>
    <w:p w14:paraId="21306311" w14:textId="77777777" w:rsidR="00E509CA" w:rsidRPr="00AD1758" w:rsidRDefault="00E509CA" w:rsidP="00FA4FD8">
      <w:pPr>
        <w:spacing w:before="0" w:after="0"/>
        <w:rPr>
          <w:rFonts w:ascii="Arial Rounded MT Bold" w:hAnsi="Arial Rounded MT Bold"/>
          <w:b/>
          <w:bCs/>
          <w:color w:val="CC9900"/>
        </w:rPr>
      </w:pPr>
    </w:p>
    <w:p w14:paraId="44D35E04" w14:textId="06DC3094" w:rsidR="005617F8" w:rsidRPr="005617F8" w:rsidRDefault="00C85E5B" w:rsidP="005617F8">
      <w:pPr>
        <w:spacing w:before="0" w:after="0"/>
        <w:rPr>
          <w:rFonts w:ascii="Arial Rounded MT Bold" w:hAnsi="Arial Rounded MT Bold"/>
          <w:b/>
          <w:bCs/>
          <w:color w:val="CC9900"/>
          <w:lang w:val="en-US"/>
        </w:rPr>
      </w:pPr>
      <w:r>
        <w:rPr>
          <w:rFonts w:ascii="Arial Rounded MT Bold" w:hAnsi="Arial Rounded MT Bold"/>
          <w:b/>
          <w:bCs/>
          <w:color w:val="CC9900"/>
          <w:lang w:val="en-US"/>
        </w:rPr>
        <w:t xml:space="preserve">NO </w:t>
      </w:r>
      <w:r w:rsidR="00B82B39" w:rsidRPr="00247ACB">
        <w:rPr>
          <w:rFonts w:ascii="Arial Rounded MT Bold" w:hAnsi="Arial Rounded MT Bold"/>
          <w:b/>
          <w:bCs/>
          <w:color w:val="CC9900"/>
          <w:lang w:val="en-US"/>
        </w:rPr>
        <w:t>INCLUYE</w:t>
      </w:r>
      <w:r w:rsidR="00B82B39">
        <w:rPr>
          <w:rFonts w:ascii="Arial Rounded MT Bold" w:hAnsi="Arial Rounded MT Bold"/>
          <w:b/>
          <w:bCs/>
          <w:color w:val="CC9900"/>
          <w:lang w:val="en-US"/>
        </w:rPr>
        <w:t>:</w:t>
      </w:r>
    </w:p>
    <w:p w14:paraId="7BCA9910" w14:textId="467340CF" w:rsidR="005617F8" w:rsidRDefault="005617F8" w:rsidP="00BF7211">
      <w:pPr>
        <w:pStyle w:val="ListParagraph"/>
        <w:numPr>
          <w:ilvl w:val="0"/>
          <w:numId w:val="2"/>
        </w:numPr>
        <w:spacing w:before="0" w:after="0"/>
        <w:rPr>
          <w:rFonts w:ascii="Cambria" w:hAnsi="Cambria"/>
        </w:rPr>
      </w:pPr>
      <w:r w:rsidRPr="005617F8">
        <w:rPr>
          <w:rFonts w:ascii="Cambria" w:hAnsi="Cambria"/>
        </w:rPr>
        <w:t xml:space="preserve">Extras en hoteles </w:t>
      </w:r>
    </w:p>
    <w:p w14:paraId="7A1E3B4B" w14:textId="370910CA" w:rsidR="005D66B4" w:rsidRPr="005617F8" w:rsidRDefault="005D66B4" w:rsidP="00BF7211">
      <w:pPr>
        <w:pStyle w:val="ListParagraph"/>
        <w:numPr>
          <w:ilvl w:val="0"/>
          <w:numId w:val="2"/>
        </w:numPr>
        <w:spacing w:before="0" w:after="0"/>
        <w:rPr>
          <w:rFonts w:ascii="Cambria" w:hAnsi="Cambria"/>
        </w:rPr>
      </w:pPr>
      <w:r>
        <w:rPr>
          <w:rFonts w:ascii="Cambria" w:hAnsi="Cambria"/>
        </w:rPr>
        <w:t xml:space="preserve">Gastos personales (wifi, SIM, </w:t>
      </w:r>
      <w:proofErr w:type="spellStart"/>
      <w:r>
        <w:rPr>
          <w:rFonts w:ascii="Cambria" w:hAnsi="Cambria"/>
        </w:rPr>
        <w:t>etc</w:t>
      </w:r>
      <w:proofErr w:type="spellEnd"/>
      <w:r>
        <w:rPr>
          <w:rFonts w:ascii="Cambria" w:hAnsi="Cambria"/>
        </w:rPr>
        <w:t>)</w:t>
      </w:r>
    </w:p>
    <w:p w14:paraId="5C828779" w14:textId="118414B9" w:rsidR="005617F8" w:rsidRDefault="005617F8" w:rsidP="00BF7211">
      <w:pPr>
        <w:pStyle w:val="ListParagraph"/>
        <w:numPr>
          <w:ilvl w:val="0"/>
          <w:numId w:val="2"/>
        </w:numPr>
        <w:spacing w:before="0" w:after="0"/>
        <w:rPr>
          <w:rFonts w:ascii="Cambria" w:hAnsi="Cambria"/>
        </w:rPr>
      </w:pPr>
      <w:r w:rsidRPr="005617F8">
        <w:rPr>
          <w:rFonts w:ascii="Cambria" w:hAnsi="Cambria"/>
        </w:rPr>
        <w:t xml:space="preserve">Comidas no especificadas </w:t>
      </w:r>
      <w:r w:rsidRPr="00A71B38">
        <w:rPr>
          <w:rFonts w:ascii="Cambria" w:hAnsi="Cambria"/>
        </w:rPr>
        <w:t xml:space="preserve"> </w:t>
      </w:r>
    </w:p>
    <w:p w14:paraId="51D223F8" w14:textId="3D4F4A7C" w:rsidR="005D66B4" w:rsidRDefault="005D66B4" w:rsidP="00BF7211">
      <w:pPr>
        <w:pStyle w:val="ListParagraph"/>
        <w:numPr>
          <w:ilvl w:val="0"/>
          <w:numId w:val="2"/>
        </w:numPr>
        <w:rPr>
          <w:rFonts w:ascii="Cambria" w:hAnsi="Cambria"/>
        </w:rPr>
      </w:pPr>
      <w:r w:rsidRPr="005D66B4">
        <w:rPr>
          <w:rFonts w:ascii="Cambria" w:hAnsi="Cambria"/>
        </w:rPr>
        <w:t>Gastos de taquillas o consignas para guardar equipajes en las estaciones (</w:t>
      </w:r>
      <w:proofErr w:type="spellStart"/>
      <w:r w:rsidRPr="005D66B4">
        <w:rPr>
          <w:rFonts w:ascii="Cambria" w:hAnsi="Cambria"/>
        </w:rPr>
        <w:t>coin</w:t>
      </w:r>
      <w:proofErr w:type="spellEnd"/>
      <w:r w:rsidRPr="005D66B4">
        <w:rPr>
          <w:rFonts w:ascii="Cambria" w:hAnsi="Cambria"/>
        </w:rPr>
        <w:t xml:space="preserve"> </w:t>
      </w:r>
      <w:proofErr w:type="spellStart"/>
      <w:r w:rsidRPr="005D66B4">
        <w:rPr>
          <w:rFonts w:ascii="Cambria" w:hAnsi="Cambria"/>
        </w:rPr>
        <w:t>lockers</w:t>
      </w:r>
      <w:proofErr w:type="spellEnd"/>
      <w:r w:rsidRPr="005D66B4">
        <w:rPr>
          <w:rFonts w:ascii="Cambria" w:hAnsi="Cambria"/>
        </w:rPr>
        <w:t>).</w:t>
      </w:r>
    </w:p>
    <w:p w14:paraId="431C6184" w14:textId="2C8D96A4" w:rsidR="005D66B4" w:rsidRPr="005D66B4" w:rsidRDefault="005D66B4" w:rsidP="00BF7211">
      <w:pPr>
        <w:pStyle w:val="ListParagraph"/>
        <w:numPr>
          <w:ilvl w:val="0"/>
          <w:numId w:val="2"/>
        </w:numPr>
        <w:rPr>
          <w:rFonts w:ascii="Cambria" w:hAnsi="Cambria"/>
        </w:rPr>
      </w:pPr>
      <w:r w:rsidRPr="005D66B4">
        <w:rPr>
          <w:rFonts w:ascii="Cambria" w:hAnsi="Cambria"/>
        </w:rPr>
        <w:t>En el traslado de maletas vía paquetería en Japón está incluida 1 maleta de hasta 25 kg.</w:t>
      </w:r>
      <w:r>
        <w:rPr>
          <w:rFonts w:ascii="Cambria" w:hAnsi="Cambria"/>
        </w:rPr>
        <w:t xml:space="preserve"> </w:t>
      </w:r>
      <w:r w:rsidRPr="005D66B4">
        <w:rPr>
          <w:rFonts w:ascii="Cambria" w:hAnsi="Cambria"/>
        </w:rPr>
        <w:t>Si esa misma maleta se pasa de kilos, de 25 a 30 kg tiene un adicional de 20 USD.</w:t>
      </w:r>
      <w:r>
        <w:rPr>
          <w:rFonts w:ascii="Cambria" w:hAnsi="Cambria"/>
        </w:rPr>
        <w:t xml:space="preserve"> </w:t>
      </w:r>
      <w:r w:rsidRPr="005D66B4">
        <w:rPr>
          <w:rFonts w:ascii="Cambria" w:hAnsi="Cambria"/>
        </w:rPr>
        <w:t>Si tiene una segunda maleta que quiere enviar, tendrá que pagar 25 USD (el pago se hace al guía en destino).</w:t>
      </w:r>
    </w:p>
    <w:p w14:paraId="68D7628E" w14:textId="77777777" w:rsidR="000A7AF7" w:rsidRDefault="005617F8" w:rsidP="00BF7211">
      <w:pPr>
        <w:pStyle w:val="ListParagraph"/>
        <w:numPr>
          <w:ilvl w:val="0"/>
          <w:numId w:val="2"/>
        </w:numPr>
        <w:spacing w:before="0" w:after="0"/>
        <w:rPr>
          <w:rFonts w:ascii="Cambria" w:hAnsi="Cambria"/>
        </w:rPr>
      </w:pPr>
      <w:r w:rsidRPr="005617F8">
        <w:rPr>
          <w:rFonts w:ascii="Cambria" w:hAnsi="Cambria"/>
        </w:rPr>
        <w:t xml:space="preserve">Propinas a guías y choferes </w:t>
      </w:r>
    </w:p>
    <w:p w14:paraId="085B0BB3" w14:textId="24F4B13F" w:rsidR="007D4B23" w:rsidRPr="00CF1812" w:rsidRDefault="007D4B23" w:rsidP="00BF7211">
      <w:pPr>
        <w:pStyle w:val="ListParagraph"/>
        <w:numPr>
          <w:ilvl w:val="0"/>
          <w:numId w:val="2"/>
        </w:numPr>
        <w:spacing w:before="0" w:after="0"/>
        <w:rPr>
          <w:rFonts w:ascii="Cambria" w:hAnsi="Cambria"/>
        </w:rPr>
      </w:pPr>
      <w:r>
        <w:rPr>
          <w:rFonts w:ascii="Cambria" w:hAnsi="Cambria"/>
        </w:rPr>
        <w:t xml:space="preserve">Cualquier servicio no especificado como </w:t>
      </w:r>
      <w:r w:rsidRPr="007D4B23">
        <w:rPr>
          <w:rFonts w:ascii="Cambria" w:hAnsi="Cambria"/>
          <w:i/>
          <w:iCs/>
        </w:rPr>
        <w:t>incluido</w:t>
      </w:r>
    </w:p>
    <w:p w14:paraId="00B0CCA5" w14:textId="2058099A" w:rsidR="008B30ED" w:rsidRPr="008B30ED" w:rsidRDefault="00CF1812" w:rsidP="008B30ED">
      <w:pPr>
        <w:pStyle w:val="ListParagraph"/>
        <w:numPr>
          <w:ilvl w:val="0"/>
          <w:numId w:val="2"/>
        </w:numPr>
        <w:spacing w:before="0" w:after="0"/>
        <w:rPr>
          <w:rFonts w:ascii="Cambria" w:hAnsi="Cambria"/>
        </w:rPr>
      </w:pPr>
      <w:r w:rsidRPr="00CF1812">
        <w:rPr>
          <w:rFonts w:ascii="Cambria" w:hAnsi="Cambria"/>
        </w:rPr>
        <w:t>Excursiones opcionales</w:t>
      </w:r>
    </w:p>
    <w:p w14:paraId="738B6D92" w14:textId="1A4FB85E" w:rsidR="007713D8" w:rsidRDefault="005D66B4" w:rsidP="00BF7211">
      <w:pPr>
        <w:pStyle w:val="ListParagraph"/>
        <w:numPr>
          <w:ilvl w:val="0"/>
          <w:numId w:val="2"/>
        </w:numPr>
        <w:spacing w:before="0" w:after="0"/>
        <w:rPr>
          <w:rFonts w:ascii="Cambria" w:hAnsi="Cambria"/>
        </w:rPr>
      </w:pPr>
      <w:r w:rsidRPr="005D66B4">
        <w:rPr>
          <w:rFonts w:ascii="Cambria" w:hAnsi="Cambria"/>
        </w:rPr>
        <w:t>Seguro de viaje en destino (Obligatorio tenerlo antes de su salida de México)</w:t>
      </w:r>
    </w:p>
    <w:p w14:paraId="142B7AFD" w14:textId="6C752BD0" w:rsidR="00615C1B" w:rsidRDefault="00615C1B" w:rsidP="005D66B4">
      <w:pPr>
        <w:spacing w:before="0" w:after="0"/>
        <w:rPr>
          <w:rFonts w:ascii="Cambria" w:hAnsi="Cambria"/>
        </w:rPr>
      </w:pPr>
    </w:p>
    <w:p w14:paraId="661EC6B7" w14:textId="45BA59EF" w:rsidR="008B30ED" w:rsidRDefault="008B30ED" w:rsidP="005D66B4">
      <w:pPr>
        <w:spacing w:before="0" w:after="0"/>
        <w:rPr>
          <w:rFonts w:ascii="Cambria" w:hAnsi="Cambria"/>
        </w:rPr>
      </w:pPr>
    </w:p>
    <w:p w14:paraId="1918FE8B" w14:textId="6EE9D05E" w:rsidR="008B30ED" w:rsidRDefault="008B30ED" w:rsidP="005D66B4">
      <w:pPr>
        <w:spacing w:before="0" w:after="0"/>
        <w:rPr>
          <w:rFonts w:ascii="Cambria" w:hAnsi="Cambria"/>
        </w:rPr>
      </w:pPr>
    </w:p>
    <w:p w14:paraId="1AEB96FE" w14:textId="77777777" w:rsidR="008B30ED" w:rsidRPr="005D66B4" w:rsidRDefault="008B30ED" w:rsidP="005D66B4">
      <w:pPr>
        <w:spacing w:before="0" w:after="0"/>
        <w:rPr>
          <w:rFonts w:ascii="Cambria" w:hAnsi="Cambria"/>
        </w:rPr>
      </w:pPr>
    </w:p>
    <w:p w14:paraId="52E8D194" w14:textId="77777777" w:rsidR="00B82B39" w:rsidRPr="00FE2A01" w:rsidRDefault="00B82B39" w:rsidP="00B82B39">
      <w:pPr>
        <w:pStyle w:val="ListParagraph"/>
        <w:numPr>
          <w:ilvl w:val="0"/>
          <w:numId w:val="1"/>
        </w:numPr>
        <w:spacing w:before="0" w:after="0"/>
        <w:rPr>
          <w:rFonts w:ascii="Arial Rounded MT Bold" w:hAnsi="Arial Rounded MT Bold"/>
          <w:b/>
          <w:bCs/>
          <w:color w:val="CC9900"/>
          <w:sz w:val="24"/>
          <w:szCs w:val="28"/>
        </w:rPr>
      </w:pPr>
      <w:r w:rsidRPr="00FE2A01">
        <w:rPr>
          <w:rFonts w:ascii="Arial Rounded MT Bold" w:hAnsi="Arial Rounded MT Bold"/>
          <w:b/>
          <w:bCs/>
          <w:color w:val="CC9900"/>
          <w:sz w:val="24"/>
          <w:szCs w:val="28"/>
        </w:rPr>
        <w:lastRenderedPageBreak/>
        <w:t>HOTELES PREVISTOS O SIMILARES</w:t>
      </w:r>
    </w:p>
    <w:p w14:paraId="48BCF9A0" w14:textId="77777777" w:rsidR="00B82B39" w:rsidRPr="008D0242" w:rsidRDefault="00B82B39" w:rsidP="00B82B39">
      <w:pPr>
        <w:pStyle w:val="ListParagraph"/>
        <w:spacing w:before="0" w:after="0"/>
        <w:rPr>
          <w:rFonts w:ascii="Arial Rounded MT Bold" w:hAnsi="Arial Rounded MT Bold"/>
          <w:b/>
          <w:bCs/>
          <w:color w:val="CC99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6363"/>
      </w:tblGrid>
      <w:tr w:rsidR="004605F1" w:rsidRPr="00ED360D" w14:paraId="476E021B" w14:textId="77777777" w:rsidTr="004605F1">
        <w:trPr>
          <w:jc w:val="center"/>
        </w:trPr>
        <w:tc>
          <w:tcPr>
            <w:tcW w:w="1355" w:type="dxa"/>
            <w:tcBorders>
              <w:right w:val="single" w:sz="4" w:space="0" w:color="FFFFFF" w:themeColor="background1"/>
            </w:tcBorders>
            <w:shd w:val="clear" w:color="auto" w:fill="000000" w:themeFill="text1"/>
            <w:vAlign w:val="center"/>
          </w:tcPr>
          <w:p w14:paraId="07B9BF9A" w14:textId="77777777" w:rsidR="004605F1" w:rsidRPr="007A705C" w:rsidRDefault="004605F1" w:rsidP="00B90EBB">
            <w:pPr>
              <w:spacing w:before="0"/>
              <w:jc w:val="center"/>
              <w:rPr>
                <w:rFonts w:ascii="Cambria" w:hAnsi="Cambria"/>
                <w:b/>
                <w:bCs/>
                <w:color w:val="FFFFFF" w:themeColor="background1"/>
                <w:szCs w:val="20"/>
              </w:rPr>
            </w:pPr>
            <w:r w:rsidRPr="007A705C">
              <w:rPr>
                <w:rFonts w:ascii="Cambria" w:hAnsi="Cambria"/>
                <w:b/>
                <w:bCs/>
                <w:color w:val="FFFFFF" w:themeColor="background1"/>
                <w:szCs w:val="20"/>
              </w:rPr>
              <w:t>CIUDAD</w:t>
            </w:r>
          </w:p>
        </w:tc>
        <w:tc>
          <w:tcPr>
            <w:tcW w:w="6363" w:type="dxa"/>
            <w:tcBorders>
              <w:left w:val="single" w:sz="4" w:space="0" w:color="FFFFFF" w:themeColor="background1"/>
            </w:tcBorders>
            <w:shd w:val="clear" w:color="auto" w:fill="000000" w:themeFill="text1"/>
            <w:vAlign w:val="center"/>
          </w:tcPr>
          <w:p w14:paraId="7BF819A2" w14:textId="705F3760" w:rsidR="004605F1" w:rsidRPr="007A705C" w:rsidRDefault="004605F1" w:rsidP="00B90EBB">
            <w:pPr>
              <w:spacing w:before="0"/>
              <w:jc w:val="center"/>
              <w:rPr>
                <w:rFonts w:ascii="Cambria" w:hAnsi="Cambria"/>
                <w:b/>
                <w:bCs/>
                <w:color w:val="FFFFFF" w:themeColor="background1"/>
                <w:szCs w:val="20"/>
              </w:rPr>
            </w:pPr>
            <w:r>
              <w:rPr>
                <w:rFonts w:ascii="Cambria" w:hAnsi="Cambria"/>
                <w:b/>
                <w:bCs/>
                <w:color w:val="FFFFFF" w:themeColor="background1"/>
                <w:szCs w:val="20"/>
              </w:rPr>
              <w:t>HOTEL</w:t>
            </w:r>
          </w:p>
        </w:tc>
      </w:tr>
      <w:tr w:rsidR="004605F1" w:rsidRPr="00AC2F3D" w14:paraId="73E23CBC" w14:textId="77777777" w:rsidTr="004605F1">
        <w:trPr>
          <w:jc w:val="center"/>
        </w:trPr>
        <w:tc>
          <w:tcPr>
            <w:tcW w:w="1355" w:type="dxa"/>
            <w:tcBorders>
              <w:bottom w:val="single" w:sz="4" w:space="0" w:color="000000"/>
              <w:right w:val="single" w:sz="4" w:space="0" w:color="000000"/>
            </w:tcBorders>
            <w:vAlign w:val="center"/>
          </w:tcPr>
          <w:p w14:paraId="6253A5DD" w14:textId="6B32F58B" w:rsidR="004605F1" w:rsidRPr="00790C8B" w:rsidRDefault="005D66B4" w:rsidP="00B90EBB">
            <w:pPr>
              <w:spacing w:before="0"/>
              <w:jc w:val="center"/>
              <w:rPr>
                <w:rFonts w:ascii="Cambria" w:hAnsi="Cambria"/>
                <w:b/>
                <w:bCs/>
                <w:szCs w:val="20"/>
                <w:lang w:val="en-US"/>
              </w:rPr>
            </w:pPr>
            <w:r w:rsidRPr="005D66B4">
              <w:rPr>
                <w:rFonts w:ascii="Cambria" w:hAnsi="Cambria"/>
                <w:b/>
                <w:bCs/>
                <w:szCs w:val="20"/>
              </w:rPr>
              <w:t>TOKYO</w:t>
            </w:r>
          </w:p>
        </w:tc>
        <w:tc>
          <w:tcPr>
            <w:tcW w:w="6363" w:type="dxa"/>
            <w:tcBorders>
              <w:left w:val="single" w:sz="4" w:space="0" w:color="000000"/>
              <w:bottom w:val="single" w:sz="4" w:space="0" w:color="000000"/>
            </w:tcBorders>
            <w:vAlign w:val="center"/>
          </w:tcPr>
          <w:p w14:paraId="58ACCC46" w14:textId="41E0BD58" w:rsidR="004605F1" w:rsidRPr="004605F1" w:rsidRDefault="005D66B4" w:rsidP="00B90EBB">
            <w:pPr>
              <w:spacing w:before="0"/>
              <w:jc w:val="center"/>
              <w:rPr>
                <w:rFonts w:ascii="Cambria" w:hAnsi="Cambria"/>
                <w:color w:val="002060"/>
                <w:szCs w:val="20"/>
              </w:rPr>
            </w:pPr>
            <w:r w:rsidRPr="005D66B4">
              <w:rPr>
                <w:rFonts w:ascii="Cambria" w:hAnsi="Cambria"/>
              </w:rPr>
              <w:t>APA HOTEL TOKIO</w:t>
            </w:r>
          </w:p>
        </w:tc>
      </w:tr>
      <w:tr w:rsidR="004605F1" w:rsidRPr="00ED360D" w14:paraId="3AA0646E" w14:textId="77777777" w:rsidTr="004605F1">
        <w:trPr>
          <w:jc w:val="center"/>
        </w:trPr>
        <w:tc>
          <w:tcPr>
            <w:tcW w:w="1355" w:type="dxa"/>
            <w:tcBorders>
              <w:top w:val="single" w:sz="4" w:space="0" w:color="000000"/>
              <w:bottom w:val="single" w:sz="4" w:space="0" w:color="000000"/>
              <w:right w:val="single" w:sz="4" w:space="0" w:color="000000"/>
            </w:tcBorders>
            <w:shd w:val="clear" w:color="auto" w:fill="CC9900"/>
            <w:vAlign w:val="center"/>
          </w:tcPr>
          <w:p w14:paraId="4940DBE0" w14:textId="3721A1C5" w:rsidR="004605F1" w:rsidRPr="00790C8B" w:rsidRDefault="005D66B4" w:rsidP="00B90EBB">
            <w:pPr>
              <w:spacing w:before="0"/>
              <w:jc w:val="center"/>
              <w:rPr>
                <w:rFonts w:ascii="Cambria" w:hAnsi="Cambria"/>
                <w:b/>
                <w:bCs/>
                <w:szCs w:val="20"/>
                <w:lang w:val="en-US"/>
              </w:rPr>
            </w:pPr>
            <w:r w:rsidRPr="005D66B4">
              <w:rPr>
                <w:rFonts w:ascii="Cambria" w:hAnsi="Cambria"/>
                <w:b/>
              </w:rPr>
              <w:t>KYOTO</w:t>
            </w:r>
          </w:p>
        </w:tc>
        <w:tc>
          <w:tcPr>
            <w:tcW w:w="6363" w:type="dxa"/>
            <w:tcBorders>
              <w:top w:val="single" w:sz="4" w:space="0" w:color="000000"/>
              <w:left w:val="single" w:sz="4" w:space="0" w:color="000000"/>
              <w:bottom w:val="single" w:sz="4" w:space="0" w:color="000000"/>
            </w:tcBorders>
            <w:shd w:val="clear" w:color="auto" w:fill="CC9900"/>
            <w:vAlign w:val="center"/>
          </w:tcPr>
          <w:p w14:paraId="5A7CD288" w14:textId="1D15C598" w:rsidR="004605F1" w:rsidRPr="00790C8B" w:rsidRDefault="005D66B4" w:rsidP="00B90EBB">
            <w:pPr>
              <w:spacing w:before="0"/>
              <w:jc w:val="center"/>
              <w:rPr>
                <w:rFonts w:ascii="Cambria" w:hAnsi="Cambria"/>
                <w:color w:val="002060"/>
                <w:szCs w:val="20"/>
              </w:rPr>
            </w:pPr>
            <w:r w:rsidRPr="005D66B4">
              <w:rPr>
                <w:rFonts w:ascii="Cambria" w:hAnsi="Cambria"/>
              </w:rPr>
              <w:t>APA HOTEL KYOTO EKIMAE</w:t>
            </w:r>
          </w:p>
        </w:tc>
      </w:tr>
      <w:tr w:rsidR="004605F1" w:rsidRPr="00ED360D" w14:paraId="4FA2B86A" w14:textId="77777777" w:rsidTr="004605F1">
        <w:trPr>
          <w:jc w:val="center"/>
        </w:trPr>
        <w:tc>
          <w:tcPr>
            <w:tcW w:w="1355" w:type="dxa"/>
            <w:tcBorders>
              <w:top w:val="single" w:sz="4" w:space="0" w:color="000000"/>
              <w:bottom w:val="single" w:sz="4" w:space="0" w:color="000000"/>
              <w:right w:val="single" w:sz="4" w:space="0" w:color="000000"/>
            </w:tcBorders>
            <w:shd w:val="clear" w:color="auto" w:fill="FFFFFF" w:themeFill="background1"/>
            <w:vAlign w:val="center"/>
          </w:tcPr>
          <w:p w14:paraId="3639B5B7" w14:textId="403D379B" w:rsidR="004605F1" w:rsidRDefault="005D66B4" w:rsidP="00B90EBB">
            <w:pPr>
              <w:spacing w:before="0"/>
              <w:jc w:val="center"/>
              <w:rPr>
                <w:rFonts w:ascii="Cambria" w:hAnsi="Cambria"/>
                <w:b/>
              </w:rPr>
            </w:pPr>
            <w:r w:rsidRPr="005D66B4">
              <w:rPr>
                <w:rFonts w:ascii="Cambria" w:hAnsi="Cambria"/>
                <w:b/>
              </w:rPr>
              <w:t>OSAKA</w:t>
            </w:r>
          </w:p>
        </w:tc>
        <w:tc>
          <w:tcPr>
            <w:tcW w:w="6363" w:type="dxa"/>
            <w:tcBorders>
              <w:top w:val="single" w:sz="4" w:space="0" w:color="000000"/>
              <w:left w:val="single" w:sz="4" w:space="0" w:color="000000"/>
              <w:bottom w:val="single" w:sz="4" w:space="0" w:color="000000"/>
            </w:tcBorders>
            <w:shd w:val="clear" w:color="auto" w:fill="FFFFFF" w:themeFill="background1"/>
            <w:vAlign w:val="center"/>
          </w:tcPr>
          <w:p w14:paraId="0E5284D9" w14:textId="1C959017" w:rsidR="004605F1" w:rsidRDefault="005D66B4" w:rsidP="00B90EBB">
            <w:pPr>
              <w:spacing w:before="0"/>
              <w:jc w:val="center"/>
              <w:rPr>
                <w:rFonts w:ascii="Cambria" w:hAnsi="Cambria"/>
              </w:rPr>
            </w:pPr>
            <w:r w:rsidRPr="005D66B4">
              <w:rPr>
                <w:rFonts w:ascii="Cambria" w:hAnsi="Cambria"/>
              </w:rPr>
              <w:t>APA HOTEL OSAKA</w:t>
            </w:r>
          </w:p>
        </w:tc>
      </w:tr>
    </w:tbl>
    <w:p w14:paraId="4F90228E" w14:textId="5AAC6FF7" w:rsidR="001E3866" w:rsidRDefault="001E3866" w:rsidP="00394458">
      <w:pPr>
        <w:spacing w:before="0" w:after="0"/>
        <w:rPr>
          <w:rFonts w:ascii="Cambria" w:hAnsi="Cambria"/>
          <w:lang w:val="en-US"/>
        </w:rPr>
      </w:pPr>
    </w:p>
    <w:p w14:paraId="50B4729B" w14:textId="77777777" w:rsidR="008637FA" w:rsidRDefault="008637FA" w:rsidP="00394458">
      <w:pPr>
        <w:spacing w:before="0" w:after="0"/>
        <w:rPr>
          <w:rFonts w:ascii="Cambria" w:hAnsi="Cambria"/>
          <w:lang w:val="en-US"/>
        </w:rPr>
      </w:pPr>
    </w:p>
    <w:p w14:paraId="440E928E" w14:textId="22D82026" w:rsidR="008637FA" w:rsidRPr="00FE2A01" w:rsidRDefault="008637FA" w:rsidP="008637FA">
      <w:pPr>
        <w:pStyle w:val="ListParagraph"/>
        <w:numPr>
          <w:ilvl w:val="0"/>
          <w:numId w:val="1"/>
        </w:numPr>
        <w:spacing w:before="0" w:after="0"/>
        <w:rPr>
          <w:rFonts w:ascii="Arial Rounded MT Bold" w:hAnsi="Arial Rounded MT Bold"/>
          <w:b/>
          <w:bCs/>
          <w:color w:val="CC9900"/>
          <w:sz w:val="24"/>
          <w:szCs w:val="28"/>
        </w:rPr>
      </w:pPr>
      <w:r>
        <w:rPr>
          <w:rFonts w:ascii="Arial Rounded MT Bold" w:hAnsi="Arial Rounded MT Bold"/>
          <w:b/>
          <w:bCs/>
          <w:color w:val="CC9900"/>
          <w:sz w:val="24"/>
          <w:szCs w:val="28"/>
        </w:rPr>
        <w:t>EXCURSIONES OPCIONALES</w:t>
      </w:r>
      <w:r w:rsidR="00781D6A">
        <w:rPr>
          <w:rFonts w:ascii="Arial Rounded MT Bold" w:hAnsi="Arial Rounded MT Bold"/>
          <w:b/>
          <w:bCs/>
          <w:color w:val="CC9900"/>
          <w:sz w:val="24"/>
          <w:szCs w:val="28"/>
        </w:rPr>
        <w:t xml:space="preserve"> (no incluidas)</w:t>
      </w:r>
    </w:p>
    <w:p w14:paraId="349EA7A6" w14:textId="77777777" w:rsidR="00615C1B" w:rsidRDefault="00615C1B" w:rsidP="008637FA">
      <w:pPr>
        <w:spacing w:before="0" w:after="0"/>
        <w:rPr>
          <w:rFonts w:ascii="Arial Rounded MT Bold" w:hAnsi="Arial Rounded MT Bold"/>
          <w:b/>
          <w:bCs/>
        </w:rPr>
      </w:pPr>
    </w:p>
    <w:p w14:paraId="05EDC459" w14:textId="5D056FCB" w:rsidR="00615C1B" w:rsidRPr="00615C1B" w:rsidRDefault="00615C1B" w:rsidP="008637FA">
      <w:pPr>
        <w:spacing w:before="0" w:after="0"/>
        <w:rPr>
          <w:rFonts w:ascii="Arial Rounded MT Bold" w:hAnsi="Arial Rounded MT Bold"/>
          <w:b/>
          <w:bCs/>
        </w:rPr>
      </w:pPr>
      <w:r w:rsidRPr="00615C1B">
        <w:rPr>
          <w:rFonts w:ascii="Arial Rounded MT Bold" w:hAnsi="Arial Rounded MT Bold"/>
          <w:b/>
          <w:bCs/>
        </w:rPr>
        <w:t>Precios por persona:</w:t>
      </w:r>
    </w:p>
    <w:p w14:paraId="3181D615" w14:textId="426DDF33" w:rsidR="008637FA" w:rsidRPr="004D4D6C" w:rsidRDefault="008637FA" w:rsidP="008637FA">
      <w:pPr>
        <w:spacing w:before="0" w:after="0"/>
        <w:rPr>
          <w:rFonts w:ascii="Cambria" w:hAnsi="Cambria"/>
          <w:b/>
          <w:bCs/>
          <w:lang w:val="es-VE"/>
        </w:rPr>
      </w:pPr>
      <w:r w:rsidRPr="004D4D6C">
        <w:rPr>
          <w:rFonts w:ascii="Cambria" w:hAnsi="Cambria"/>
          <w:b/>
          <w:bCs/>
          <w:lang w:val="es-VE"/>
        </w:rPr>
        <w:t>•</w:t>
      </w:r>
      <w:r w:rsidRPr="004D4D6C">
        <w:rPr>
          <w:rFonts w:ascii="Cambria" w:hAnsi="Cambria"/>
          <w:b/>
          <w:bCs/>
          <w:lang w:val="es-VE"/>
        </w:rPr>
        <w:tab/>
        <w:t>HIROSHIMA Y MIJAYIMA – MEDIO DÍA 442 USD</w:t>
      </w:r>
    </w:p>
    <w:p w14:paraId="30BAD8AB" w14:textId="40F1CE36" w:rsidR="008637FA" w:rsidRPr="004D4D6C" w:rsidRDefault="008637FA" w:rsidP="008637FA">
      <w:pPr>
        <w:spacing w:before="0" w:after="0"/>
        <w:rPr>
          <w:rFonts w:ascii="Cambria" w:hAnsi="Cambria"/>
          <w:lang w:val="es-VE"/>
        </w:rPr>
      </w:pPr>
      <w:r w:rsidRPr="004D4D6C">
        <w:rPr>
          <w:rFonts w:ascii="Cambria" w:hAnsi="Cambria"/>
          <w:lang w:val="es-VE"/>
        </w:rPr>
        <w:t>A la hora indicada, traslado de Kyoto a Hiroshima en el Shinkansen Nozomi. Visitaremos el Parque Memorial de la Paz, Museo Memorial de la Paz de Hiroshima y Cúpula de la Bomba Atómica. Continuaremos con el traslado de Hiroshima a Miyajimaguchi en autobús privado. Después, traslado de Miyajimaguchi a la isla de Miyajima en ferry. Tiempo libre para tomar el almuerzo (gastos por cuenta propia). A la hora indicada regreso a Hiroshima en ferry y autobús privado; traslado de Hiroshima a Kyoto en el Shinkansen Nozomi. Regreso al hotel a pie. Alojamiento.</w:t>
      </w:r>
    </w:p>
    <w:p w14:paraId="0B16E12E" w14:textId="25750A4F" w:rsidR="008637FA" w:rsidRPr="004D4D6C" w:rsidRDefault="008637FA" w:rsidP="008637FA">
      <w:pPr>
        <w:spacing w:before="0" w:after="0"/>
        <w:rPr>
          <w:rFonts w:ascii="Cambria" w:hAnsi="Cambria"/>
          <w:b/>
          <w:bCs/>
          <w:lang w:val="es-VE"/>
        </w:rPr>
      </w:pPr>
      <w:r w:rsidRPr="004D4D6C">
        <w:rPr>
          <w:rFonts w:ascii="Cambria" w:hAnsi="Cambria"/>
          <w:b/>
          <w:bCs/>
          <w:lang w:val="es-VE"/>
        </w:rPr>
        <w:t>•</w:t>
      </w:r>
      <w:r w:rsidRPr="004D4D6C">
        <w:rPr>
          <w:rFonts w:ascii="Cambria" w:hAnsi="Cambria"/>
          <w:b/>
          <w:bCs/>
          <w:lang w:val="es-VE"/>
        </w:rPr>
        <w:tab/>
        <w:t>TOUR HIMEJI Y KOBE – MEDIO DÍA 325 USD</w:t>
      </w:r>
    </w:p>
    <w:p w14:paraId="52687D83" w14:textId="4005FE19" w:rsidR="008637FA" w:rsidRPr="004D4D6C" w:rsidRDefault="008637FA" w:rsidP="008637FA">
      <w:pPr>
        <w:spacing w:before="0" w:after="0"/>
        <w:rPr>
          <w:rFonts w:ascii="Cambria" w:hAnsi="Cambria"/>
          <w:lang w:val="es-VE"/>
        </w:rPr>
      </w:pPr>
      <w:r w:rsidRPr="004D4D6C">
        <w:rPr>
          <w:rFonts w:ascii="Cambria" w:hAnsi="Cambria"/>
          <w:lang w:val="es-VE"/>
        </w:rPr>
        <w:t>A la hora indicada, traslado de la estación de Osaka a Himeji en transporte público, para realizar traslado de la estación de Himeji al Castillo de Himeji en autobús local; al término del recorrido regresó a la estación de Himeji en autobús local. Traslado de la estación de Himeji a Sannomiya en transporte público. Almuerzo por cuenta propia y visita al Puerto de Kobe, Puerta de Changan (Nankín-machi), Sannomiya. A la hora prevista, traslado de la estación de Sannomiya a Osaka en transporte público. Llegada al hotel; alojamiento.</w:t>
      </w:r>
    </w:p>
    <w:p w14:paraId="0DA3F7FD" w14:textId="16195144" w:rsidR="008637FA" w:rsidRPr="004D4D6C" w:rsidRDefault="008637FA" w:rsidP="008637FA">
      <w:pPr>
        <w:spacing w:before="0" w:after="0"/>
        <w:rPr>
          <w:rFonts w:ascii="Cambria" w:hAnsi="Cambria"/>
          <w:b/>
          <w:bCs/>
          <w:lang w:val="es-VE"/>
        </w:rPr>
      </w:pPr>
      <w:r w:rsidRPr="004D4D6C">
        <w:rPr>
          <w:rFonts w:ascii="Cambria" w:hAnsi="Cambria"/>
          <w:b/>
          <w:bCs/>
          <w:lang w:val="es-VE"/>
        </w:rPr>
        <w:t>•</w:t>
      </w:r>
      <w:r w:rsidRPr="004D4D6C">
        <w:rPr>
          <w:rFonts w:ascii="Cambria" w:hAnsi="Cambria"/>
          <w:b/>
          <w:bCs/>
          <w:lang w:val="es-VE"/>
        </w:rPr>
        <w:tab/>
        <w:t>NARA E INARI – MEDIO DÍA 325 USD</w:t>
      </w:r>
    </w:p>
    <w:p w14:paraId="666D5FE0" w14:textId="77777777" w:rsidR="008637FA" w:rsidRPr="004D4D6C" w:rsidRDefault="008637FA" w:rsidP="008637FA">
      <w:pPr>
        <w:spacing w:before="0" w:after="0"/>
        <w:rPr>
          <w:rFonts w:ascii="Cambria" w:hAnsi="Cambria"/>
          <w:lang w:val="es-VE"/>
        </w:rPr>
      </w:pPr>
      <w:r w:rsidRPr="004D4D6C">
        <w:rPr>
          <w:rFonts w:ascii="Cambria" w:hAnsi="Cambria"/>
          <w:lang w:val="es-VE"/>
        </w:rPr>
        <w:t>Traslado a Nara en autobús privado. Visitaremos el Parque de Nara, el templo Todaiji (Gran Buda de Nara) y a la hora prevista traslado a Fushimi Inari en autobús privado. Llegada a Fushimi Inari. A la hora acordada regresó al hotel en autobús privado. Alojamiento.</w:t>
      </w:r>
    </w:p>
    <w:p w14:paraId="0D0412B5" w14:textId="55EF3515" w:rsidR="008637FA" w:rsidRPr="004D4D6C" w:rsidRDefault="008637FA" w:rsidP="008637FA">
      <w:pPr>
        <w:spacing w:before="0" w:after="0"/>
        <w:rPr>
          <w:rFonts w:ascii="Cambria" w:hAnsi="Cambria"/>
          <w:b/>
          <w:bCs/>
          <w:lang w:val="es-VE"/>
        </w:rPr>
      </w:pPr>
      <w:r w:rsidRPr="004D4D6C">
        <w:rPr>
          <w:rFonts w:ascii="Cambria" w:hAnsi="Cambria"/>
          <w:b/>
          <w:bCs/>
          <w:lang w:val="es-VE"/>
        </w:rPr>
        <w:t>•</w:t>
      </w:r>
      <w:r w:rsidRPr="004D4D6C">
        <w:rPr>
          <w:rFonts w:ascii="Cambria" w:hAnsi="Cambria"/>
          <w:b/>
          <w:bCs/>
          <w:lang w:val="es-VE"/>
        </w:rPr>
        <w:tab/>
        <w:t>MONTE FUJI – MEDIO DÍA 255 USD</w:t>
      </w:r>
    </w:p>
    <w:p w14:paraId="704E66AB" w14:textId="77777777" w:rsidR="008637FA" w:rsidRPr="004D4D6C" w:rsidRDefault="008637FA" w:rsidP="008637FA">
      <w:pPr>
        <w:spacing w:before="0" w:after="0"/>
        <w:rPr>
          <w:rFonts w:ascii="Cambria" w:hAnsi="Cambria"/>
          <w:lang w:val="es-VE"/>
        </w:rPr>
      </w:pPr>
      <w:r w:rsidRPr="004D4D6C">
        <w:rPr>
          <w:rFonts w:ascii="Cambria" w:hAnsi="Cambria"/>
          <w:lang w:val="es-VE"/>
        </w:rPr>
        <w:t>A la hora acordada, reunión en el lobby para realizar el traslado del hotel a la zona del monte Fuji. Visitaremos la Aldea Iyashi no Sato, Nemba y Fugaku (cueva del viento), y tendremos tiempo para almorzar en Kawaguchiko Base Michi no Eki (gastos por cuenta propia). Después del almuerzo, seguiremos con el recorrido al parque de Arakurayama Sengen, Pagoda Chureito. Regreso al hotel en Tokio. Alojamiento.</w:t>
      </w:r>
    </w:p>
    <w:p w14:paraId="77F452D7" w14:textId="77777777" w:rsidR="008637FA" w:rsidRPr="004D4D6C" w:rsidRDefault="008637FA" w:rsidP="00394458">
      <w:pPr>
        <w:spacing w:before="0" w:after="0"/>
        <w:rPr>
          <w:rFonts w:ascii="Cambria" w:hAnsi="Cambria"/>
          <w:lang w:val="es-VE"/>
        </w:rPr>
      </w:pPr>
    </w:p>
    <w:p w14:paraId="1842575E" w14:textId="77777777" w:rsidR="00781D6A" w:rsidRPr="004D4D6C" w:rsidRDefault="00781D6A" w:rsidP="00781D6A">
      <w:pPr>
        <w:spacing w:before="0" w:after="0"/>
        <w:rPr>
          <w:rFonts w:ascii="Cambria" w:hAnsi="Cambria"/>
          <w:b/>
          <w:bCs/>
          <w:lang w:val="es-VE"/>
        </w:rPr>
      </w:pPr>
      <w:r w:rsidRPr="004D4D6C">
        <w:rPr>
          <w:rFonts w:ascii="Cambria" w:hAnsi="Cambria"/>
          <w:b/>
          <w:bCs/>
          <w:lang w:val="es-VE"/>
        </w:rPr>
        <w:t>NOTA IMPORTANTE</w:t>
      </w:r>
    </w:p>
    <w:p w14:paraId="0675F0F5" w14:textId="66FAA9FE" w:rsidR="00781D6A" w:rsidRPr="004D4D6C" w:rsidRDefault="00781D6A" w:rsidP="00781D6A">
      <w:pPr>
        <w:spacing w:before="0" w:after="0"/>
        <w:rPr>
          <w:rFonts w:ascii="Cambria" w:hAnsi="Cambria"/>
          <w:lang w:val="es-VE"/>
        </w:rPr>
      </w:pPr>
      <w:r w:rsidRPr="004D4D6C">
        <w:rPr>
          <w:rFonts w:ascii="Cambria" w:hAnsi="Cambria"/>
          <w:lang w:val="es-VE"/>
        </w:rPr>
        <w:t>•</w:t>
      </w:r>
      <w:r w:rsidRPr="004D4D6C">
        <w:rPr>
          <w:rFonts w:ascii="Cambria" w:hAnsi="Cambria"/>
          <w:lang w:val="es-VE"/>
        </w:rPr>
        <w:tab/>
        <w:t xml:space="preserve">Las visitas opcionales deberán adquirirse con 90 días antes de la fecha de salida; de lo contrario no se podrán </w:t>
      </w:r>
      <w:r w:rsidR="00FF7781" w:rsidRPr="004D4D6C">
        <w:rPr>
          <w:rFonts w:ascii="Cambria" w:hAnsi="Cambria"/>
          <w:lang w:val="es-VE"/>
        </w:rPr>
        <w:t>confirmer</w:t>
      </w:r>
    </w:p>
    <w:p w14:paraId="282CBB9B" w14:textId="77777777" w:rsidR="00FF7781" w:rsidRPr="004D4D6C" w:rsidRDefault="00FF7781" w:rsidP="00781D6A">
      <w:pPr>
        <w:spacing w:before="0" w:after="0"/>
        <w:rPr>
          <w:rFonts w:ascii="Cambria" w:hAnsi="Cambria"/>
          <w:lang w:val="es-VE"/>
        </w:rPr>
      </w:pPr>
    </w:p>
    <w:p w14:paraId="10ED6303" w14:textId="77777777" w:rsidR="00FF7781" w:rsidRPr="004D4D6C" w:rsidRDefault="00FF7781" w:rsidP="00781D6A">
      <w:pPr>
        <w:spacing w:before="0" w:after="0"/>
        <w:rPr>
          <w:rFonts w:ascii="Cambria" w:hAnsi="Cambria"/>
          <w:lang w:val="es-VE"/>
        </w:rPr>
      </w:pPr>
    </w:p>
    <w:p w14:paraId="2064087C" w14:textId="77777777" w:rsidR="00615C1B" w:rsidRPr="004D4D6C" w:rsidRDefault="00615C1B" w:rsidP="00781D6A">
      <w:pPr>
        <w:spacing w:before="0" w:after="0"/>
        <w:rPr>
          <w:rFonts w:ascii="Cambria" w:hAnsi="Cambria"/>
          <w:lang w:val="es-VE"/>
        </w:rPr>
      </w:pPr>
    </w:p>
    <w:p w14:paraId="5A72586B" w14:textId="77777777" w:rsidR="00615C1B" w:rsidRPr="004D4D6C" w:rsidRDefault="00615C1B" w:rsidP="00781D6A">
      <w:pPr>
        <w:spacing w:before="0" w:after="0"/>
        <w:rPr>
          <w:rFonts w:ascii="Cambria" w:hAnsi="Cambria"/>
          <w:lang w:val="es-VE"/>
        </w:rPr>
      </w:pPr>
    </w:p>
    <w:p w14:paraId="5901DAF9" w14:textId="77777777" w:rsidR="00615C1B" w:rsidRPr="004D4D6C" w:rsidRDefault="00615C1B" w:rsidP="00781D6A">
      <w:pPr>
        <w:spacing w:before="0" w:after="0"/>
        <w:rPr>
          <w:rFonts w:ascii="Cambria" w:hAnsi="Cambria"/>
          <w:lang w:val="es-VE"/>
        </w:rPr>
      </w:pPr>
    </w:p>
    <w:p w14:paraId="55891A8E" w14:textId="77777777" w:rsidR="00615C1B" w:rsidRPr="004D4D6C" w:rsidRDefault="00615C1B" w:rsidP="00781D6A">
      <w:pPr>
        <w:spacing w:before="0" w:after="0"/>
        <w:rPr>
          <w:rFonts w:ascii="Cambria" w:hAnsi="Cambria"/>
          <w:lang w:val="es-VE"/>
        </w:rPr>
      </w:pPr>
    </w:p>
    <w:p w14:paraId="5090B3A1" w14:textId="77777777" w:rsidR="00615C1B" w:rsidRPr="004D4D6C" w:rsidRDefault="00615C1B" w:rsidP="00781D6A">
      <w:pPr>
        <w:spacing w:before="0" w:after="0"/>
        <w:rPr>
          <w:rFonts w:ascii="Cambria" w:hAnsi="Cambria"/>
          <w:lang w:val="es-VE"/>
        </w:rPr>
      </w:pPr>
    </w:p>
    <w:p w14:paraId="1698CE80" w14:textId="77777777" w:rsidR="00615C1B" w:rsidRPr="004D4D6C" w:rsidRDefault="00615C1B" w:rsidP="00781D6A">
      <w:pPr>
        <w:spacing w:before="0" w:after="0"/>
        <w:rPr>
          <w:rFonts w:ascii="Cambria" w:hAnsi="Cambria"/>
          <w:lang w:val="es-VE"/>
        </w:rPr>
      </w:pPr>
    </w:p>
    <w:p w14:paraId="756453A3" w14:textId="77777777" w:rsidR="00615C1B" w:rsidRPr="004D4D6C" w:rsidRDefault="00615C1B" w:rsidP="00781D6A">
      <w:pPr>
        <w:spacing w:before="0" w:after="0"/>
        <w:rPr>
          <w:rFonts w:ascii="Cambria" w:hAnsi="Cambria"/>
          <w:lang w:val="es-VE"/>
        </w:rPr>
      </w:pPr>
    </w:p>
    <w:p w14:paraId="31540E95" w14:textId="77777777" w:rsidR="00615C1B" w:rsidRPr="004D4D6C" w:rsidRDefault="00615C1B" w:rsidP="00781D6A">
      <w:pPr>
        <w:spacing w:before="0" w:after="0"/>
        <w:rPr>
          <w:rFonts w:ascii="Cambria" w:hAnsi="Cambria"/>
          <w:lang w:val="es-VE"/>
        </w:rPr>
      </w:pPr>
    </w:p>
    <w:p w14:paraId="6A1EFCB9" w14:textId="77777777" w:rsidR="00615C1B" w:rsidRPr="004D4D6C" w:rsidRDefault="00615C1B" w:rsidP="00781D6A">
      <w:pPr>
        <w:spacing w:before="0" w:after="0"/>
        <w:rPr>
          <w:rFonts w:ascii="Cambria" w:hAnsi="Cambria"/>
          <w:lang w:val="es-VE"/>
        </w:rPr>
      </w:pPr>
    </w:p>
    <w:p w14:paraId="367C3B4C" w14:textId="77777777" w:rsidR="00615C1B" w:rsidRPr="004D4D6C" w:rsidRDefault="00615C1B" w:rsidP="00781D6A">
      <w:pPr>
        <w:spacing w:before="0" w:after="0"/>
        <w:rPr>
          <w:rFonts w:ascii="Cambria" w:hAnsi="Cambria"/>
          <w:lang w:val="es-VE"/>
        </w:rPr>
      </w:pPr>
    </w:p>
    <w:p w14:paraId="0D282B14" w14:textId="77777777" w:rsidR="00615C1B" w:rsidRPr="004D4D6C" w:rsidRDefault="00615C1B" w:rsidP="00781D6A">
      <w:pPr>
        <w:spacing w:before="0" w:after="0"/>
        <w:rPr>
          <w:rFonts w:ascii="Cambria" w:hAnsi="Cambria"/>
          <w:lang w:val="es-VE"/>
        </w:rPr>
      </w:pPr>
    </w:p>
    <w:p w14:paraId="5518FD20" w14:textId="77777777" w:rsidR="00615C1B" w:rsidRPr="004D4D6C" w:rsidRDefault="00615C1B" w:rsidP="00781D6A">
      <w:pPr>
        <w:spacing w:before="0" w:after="0"/>
        <w:rPr>
          <w:rFonts w:ascii="Cambria" w:hAnsi="Cambria"/>
          <w:lang w:val="es-VE"/>
        </w:rPr>
      </w:pPr>
    </w:p>
    <w:p w14:paraId="184D1BCC" w14:textId="77777777" w:rsidR="00615C1B" w:rsidRPr="004D4D6C" w:rsidRDefault="00615C1B" w:rsidP="00781D6A">
      <w:pPr>
        <w:spacing w:before="0" w:after="0"/>
        <w:rPr>
          <w:rFonts w:ascii="Cambria" w:hAnsi="Cambria"/>
          <w:lang w:val="es-VE"/>
        </w:rPr>
      </w:pPr>
    </w:p>
    <w:p w14:paraId="0F612FD6" w14:textId="77777777" w:rsidR="00615C1B" w:rsidRPr="004D4D6C" w:rsidRDefault="00615C1B" w:rsidP="00781D6A">
      <w:pPr>
        <w:spacing w:before="0" w:after="0"/>
        <w:rPr>
          <w:rFonts w:ascii="Cambria" w:hAnsi="Cambria"/>
          <w:lang w:val="es-VE"/>
        </w:rPr>
      </w:pPr>
    </w:p>
    <w:p w14:paraId="045B253A" w14:textId="77777777" w:rsidR="00615C1B" w:rsidRPr="004D4D6C" w:rsidRDefault="00615C1B" w:rsidP="00781D6A">
      <w:pPr>
        <w:spacing w:before="0" w:after="0"/>
        <w:rPr>
          <w:rFonts w:ascii="Cambria" w:hAnsi="Cambria"/>
          <w:lang w:val="es-VE"/>
        </w:rPr>
      </w:pPr>
    </w:p>
    <w:p w14:paraId="6DCE827B" w14:textId="77777777" w:rsidR="00615C1B" w:rsidRPr="004D4D6C" w:rsidRDefault="00615C1B" w:rsidP="00781D6A">
      <w:pPr>
        <w:spacing w:before="0" w:after="0"/>
        <w:rPr>
          <w:rFonts w:ascii="Cambria" w:hAnsi="Cambria"/>
          <w:lang w:val="es-VE"/>
        </w:rPr>
      </w:pPr>
    </w:p>
    <w:p w14:paraId="5AAF8AA9" w14:textId="77777777" w:rsidR="00615C1B" w:rsidRPr="004D4D6C" w:rsidRDefault="00615C1B" w:rsidP="00781D6A">
      <w:pPr>
        <w:spacing w:before="0" w:after="0"/>
        <w:rPr>
          <w:rFonts w:ascii="Cambria" w:hAnsi="Cambria"/>
          <w:lang w:val="es-VE"/>
        </w:rPr>
      </w:pPr>
    </w:p>
    <w:p w14:paraId="4FC16A69" w14:textId="77777777" w:rsidR="00FF7781" w:rsidRPr="004D4D6C" w:rsidRDefault="00FF7781" w:rsidP="00781D6A">
      <w:pPr>
        <w:spacing w:before="0" w:after="0"/>
        <w:rPr>
          <w:rFonts w:ascii="Cambria" w:hAnsi="Cambria"/>
          <w:lang w:val="es-VE"/>
        </w:rPr>
      </w:pPr>
    </w:p>
    <w:p w14:paraId="2885FD9A" w14:textId="77777777" w:rsidR="00FF7781" w:rsidRPr="00FF7781" w:rsidRDefault="00FF7781" w:rsidP="00FF7781">
      <w:pPr>
        <w:spacing w:before="0" w:after="0"/>
        <w:jc w:val="center"/>
        <w:rPr>
          <w:rFonts w:ascii="Cambria" w:hAnsi="Cambria"/>
        </w:rPr>
      </w:pPr>
      <w:r w:rsidRPr="00FF7781">
        <w:rPr>
          <w:rFonts w:ascii="Cambria" w:hAnsi="Cambria"/>
          <w:b/>
        </w:rPr>
        <w:lastRenderedPageBreak/>
        <w:t>TÉRMINOS Y CONDICIONES.</w:t>
      </w:r>
    </w:p>
    <w:p w14:paraId="375EBF1C" w14:textId="77777777" w:rsidR="00FF7781" w:rsidRPr="00FF7781" w:rsidRDefault="00FF7781" w:rsidP="00FF7781">
      <w:pPr>
        <w:spacing w:before="0" w:after="0"/>
        <w:jc w:val="center"/>
        <w:rPr>
          <w:rFonts w:ascii="Cambria" w:hAnsi="Cambria"/>
          <w:b/>
        </w:rPr>
      </w:pPr>
      <w:r w:rsidRPr="00FF7781">
        <w:rPr>
          <w:rFonts w:ascii="Cambria" w:hAnsi="Cambria"/>
          <w:b/>
        </w:rPr>
        <w:t>CONDICIONES PARA SALIDAS GARANTIZADAS:</w:t>
      </w:r>
    </w:p>
    <w:p w14:paraId="48D6578F" w14:textId="77777777" w:rsidR="00FF7781" w:rsidRPr="00FF7781" w:rsidRDefault="00FF7781" w:rsidP="00FF7781">
      <w:pPr>
        <w:spacing w:before="0" w:after="0"/>
        <w:rPr>
          <w:rFonts w:ascii="Cambria" w:hAnsi="Cambria"/>
        </w:rPr>
      </w:pPr>
    </w:p>
    <w:p w14:paraId="61E9E03D" w14:textId="7C8F0007" w:rsidR="00FF7781" w:rsidRPr="00FF7781" w:rsidRDefault="00FF7781" w:rsidP="00BF7211">
      <w:pPr>
        <w:numPr>
          <w:ilvl w:val="0"/>
          <w:numId w:val="4"/>
        </w:numPr>
        <w:spacing w:before="0" w:after="0"/>
        <w:ind w:left="708"/>
        <w:rPr>
          <w:rFonts w:ascii="Cambria" w:hAnsi="Cambria"/>
        </w:rPr>
      </w:pPr>
      <w:r w:rsidRPr="00FF7781">
        <w:rPr>
          <w:rFonts w:ascii="Cambria" w:hAnsi="Cambria"/>
        </w:rPr>
        <w:t>Una vez realizada la reservación se deberá cubrir un monto de 3</w:t>
      </w:r>
      <w:r>
        <w:rPr>
          <w:rFonts w:ascii="Cambria" w:hAnsi="Cambria"/>
        </w:rPr>
        <w:t>5</w:t>
      </w:r>
      <w:r w:rsidRPr="00FF7781">
        <w:rPr>
          <w:rFonts w:ascii="Cambria" w:hAnsi="Cambria"/>
        </w:rPr>
        <w:t xml:space="preserve">0 USD por persona en un lapso no mayor a 96 horas, para que la reservación sea respetada, una vez pasado ese tiempo si no se recibe dicho pago la reservación quedará automáticamente cancelada.  </w:t>
      </w:r>
    </w:p>
    <w:p w14:paraId="644C7573" w14:textId="6C15FDDE" w:rsidR="00FF7781" w:rsidRPr="00FF7781" w:rsidRDefault="00FF7781" w:rsidP="00BF7211">
      <w:pPr>
        <w:numPr>
          <w:ilvl w:val="0"/>
          <w:numId w:val="4"/>
        </w:numPr>
        <w:spacing w:before="0" w:after="0"/>
        <w:ind w:left="708"/>
        <w:rPr>
          <w:rFonts w:ascii="Cambria" w:hAnsi="Cambria"/>
        </w:rPr>
      </w:pPr>
      <w:r w:rsidRPr="00FF7781">
        <w:rPr>
          <w:rFonts w:ascii="Cambria" w:hAnsi="Cambria"/>
        </w:rPr>
        <w:t>1</w:t>
      </w:r>
      <w:r>
        <w:rPr>
          <w:rFonts w:ascii="Cambria" w:hAnsi="Cambria"/>
        </w:rPr>
        <w:t>10</w:t>
      </w:r>
      <w:r w:rsidRPr="00FF7781">
        <w:rPr>
          <w:rFonts w:ascii="Cambria" w:hAnsi="Cambria"/>
        </w:rPr>
        <w:t xml:space="preserve"> días antes de la fecha de la salida del grupo, se deberá cubrir el 25% del total de la reservación, incluyendo impuestos. En caso de no cubrir dicho porcentaje, se perderá el anticipo de los 3</w:t>
      </w:r>
      <w:r>
        <w:rPr>
          <w:rFonts w:ascii="Cambria" w:hAnsi="Cambria"/>
        </w:rPr>
        <w:t>5</w:t>
      </w:r>
      <w:r w:rsidRPr="00FF7781">
        <w:rPr>
          <w:rFonts w:ascii="Cambria" w:hAnsi="Cambria"/>
        </w:rPr>
        <w:t xml:space="preserve">0 USD por persona. </w:t>
      </w:r>
    </w:p>
    <w:p w14:paraId="6442AF31" w14:textId="7385CA05" w:rsidR="00FF7781" w:rsidRPr="00FF7781" w:rsidRDefault="00FF7781" w:rsidP="00BF7211">
      <w:pPr>
        <w:numPr>
          <w:ilvl w:val="0"/>
          <w:numId w:val="4"/>
        </w:numPr>
        <w:spacing w:before="0" w:after="0"/>
        <w:ind w:left="708"/>
        <w:rPr>
          <w:rFonts w:ascii="Cambria" w:hAnsi="Cambria"/>
        </w:rPr>
      </w:pPr>
      <w:r>
        <w:rPr>
          <w:rFonts w:ascii="Cambria" w:hAnsi="Cambria"/>
        </w:rPr>
        <w:t>95</w:t>
      </w:r>
      <w:r w:rsidRPr="00FF7781">
        <w:rPr>
          <w:rFonts w:ascii="Cambria" w:hAnsi="Cambria"/>
        </w:rPr>
        <w:t xml:space="preserve"> días antes de la fecha de la salida del grupo, se deberá cubrir el 50% del total de la reservación, incluyendo impuestos. En caso de no cubrir dicho porcentaje, se perderá el monto del 25% del total del paquete. </w:t>
      </w:r>
    </w:p>
    <w:p w14:paraId="6D47D2A6" w14:textId="64BF2B9B" w:rsidR="00FF7781" w:rsidRPr="00FF7781" w:rsidRDefault="00FF7781" w:rsidP="00BF7211">
      <w:pPr>
        <w:numPr>
          <w:ilvl w:val="0"/>
          <w:numId w:val="4"/>
        </w:numPr>
        <w:spacing w:before="0" w:after="0"/>
        <w:ind w:left="708"/>
        <w:rPr>
          <w:rFonts w:ascii="Cambria" w:hAnsi="Cambria"/>
        </w:rPr>
      </w:pPr>
      <w:r w:rsidRPr="00FF7781">
        <w:rPr>
          <w:rFonts w:ascii="Cambria" w:hAnsi="Cambria"/>
        </w:rPr>
        <w:t xml:space="preserve">El total del costo de la reservación deberá cubrirse mínimo </w:t>
      </w:r>
      <w:r>
        <w:rPr>
          <w:rFonts w:ascii="Cambria" w:hAnsi="Cambria"/>
        </w:rPr>
        <w:t>75</w:t>
      </w:r>
      <w:r w:rsidRPr="00FF7781">
        <w:rPr>
          <w:rFonts w:ascii="Cambria" w:hAnsi="Cambria"/>
        </w:rPr>
        <w:t xml:space="preserve"> días antes de la fecha de la salida garantizada de cualquier circuito. En caso de no cumplir el plazo de liquidación de los 68 días, se perderán los anticipos anteriores y no podrá respetarse la reservación. Esto debido a que para este plazo ya no es posible hacer cambios, cancelaciones o reembolsos de los servicios aéreos ni terrestres.  </w:t>
      </w:r>
    </w:p>
    <w:p w14:paraId="77692110" w14:textId="5E259D43" w:rsidR="00FF7781" w:rsidRPr="00FF7781" w:rsidRDefault="00FF7781" w:rsidP="00BF7211">
      <w:pPr>
        <w:numPr>
          <w:ilvl w:val="0"/>
          <w:numId w:val="4"/>
        </w:numPr>
        <w:spacing w:before="0" w:after="0"/>
        <w:ind w:left="708"/>
        <w:rPr>
          <w:rFonts w:ascii="Cambria" w:hAnsi="Cambria"/>
        </w:rPr>
      </w:pPr>
      <w:r w:rsidRPr="00FF7781">
        <w:rPr>
          <w:rFonts w:ascii="Cambria" w:hAnsi="Cambria"/>
        </w:rPr>
        <w:t xml:space="preserve">La lista final de nombres completos, pasaportes de los pasajeros y actividades opcionales en cualquier reservación, deberán ser indicados con un mínimo de </w:t>
      </w:r>
      <w:r>
        <w:rPr>
          <w:rFonts w:ascii="Cambria" w:hAnsi="Cambria"/>
        </w:rPr>
        <w:t>60</w:t>
      </w:r>
      <w:r w:rsidRPr="00FF7781">
        <w:rPr>
          <w:rFonts w:ascii="Cambria" w:hAnsi="Cambria"/>
        </w:rPr>
        <w:t xml:space="preserve"> días antes de la fecha de salida; sin posibilidad de cambios de nombre; cualquier cambio de nombre a partir de esta fecha tendrá un cargo más IVA, dependiendo de la compañía aérea.  </w:t>
      </w:r>
    </w:p>
    <w:p w14:paraId="17265F45" w14:textId="6D29BAF3" w:rsidR="00FF7781" w:rsidRPr="00FF7781" w:rsidRDefault="00FF7781" w:rsidP="00BF7211">
      <w:pPr>
        <w:numPr>
          <w:ilvl w:val="0"/>
          <w:numId w:val="4"/>
        </w:numPr>
        <w:spacing w:before="0" w:after="0"/>
        <w:ind w:left="708"/>
        <w:rPr>
          <w:rFonts w:ascii="Cambria" w:hAnsi="Cambria"/>
        </w:rPr>
      </w:pPr>
      <w:r w:rsidRPr="00FF7781">
        <w:rPr>
          <w:rFonts w:ascii="Cambria" w:hAnsi="Cambria"/>
        </w:rPr>
        <w:t xml:space="preserve">La documentación del circuito reservado y pagado incluyendo pasajes aéreos, se le entregará a la agencia minorista por parte de </w:t>
      </w:r>
      <w:r>
        <w:rPr>
          <w:rFonts w:ascii="Cambria" w:hAnsi="Cambria"/>
        </w:rPr>
        <w:t xml:space="preserve">Viajares </w:t>
      </w:r>
      <w:proofErr w:type="spellStart"/>
      <w:r>
        <w:rPr>
          <w:rFonts w:ascii="Cambria" w:hAnsi="Cambria"/>
        </w:rPr>
        <w:t>World</w:t>
      </w:r>
      <w:proofErr w:type="spellEnd"/>
      <w:r>
        <w:rPr>
          <w:rFonts w:ascii="Cambria" w:hAnsi="Cambria"/>
        </w:rPr>
        <w:t xml:space="preserve"> </w:t>
      </w:r>
      <w:proofErr w:type="spellStart"/>
      <w:r>
        <w:rPr>
          <w:rFonts w:ascii="Cambria" w:hAnsi="Cambria"/>
        </w:rPr>
        <w:t>Travel</w:t>
      </w:r>
      <w:proofErr w:type="spellEnd"/>
      <w:r>
        <w:rPr>
          <w:rFonts w:ascii="Cambria" w:hAnsi="Cambria"/>
        </w:rPr>
        <w:t xml:space="preserve"> </w:t>
      </w:r>
      <w:proofErr w:type="spellStart"/>
      <w:r>
        <w:rPr>
          <w:rFonts w:ascii="Cambria" w:hAnsi="Cambria"/>
        </w:rPr>
        <w:t>Experiences</w:t>
      </w:r>
      <w:proofErr w:type="spellEnd"/>
      <w:r w:rsidRPr="00FF7781">
        <w:rPr>
          <w:rFonts w:ascii="Cambria" w:hAnsi="Cambria"/>
        </w:rPr>
        <w:t>. con 1</w:t>
      </w:r>
      <w:r>
        <w:rPr>
          <w:rFonts w:ascii="Cambria" w:hAnsi="Cambria"/>
        </w:rPr>
        <w:t>5</w:t>
      </w:r>
      <w:r w:rsidRPr="00FF7781">
        <w:rPr>
          <w:rFonts w:ascii="Cambria" w:hAnsi="Cambria"/>
        </w:rPr>
        <w:t xml:space="preserve"> días de anticipación a su viaje siempre y cuando se cubran con los demás requerimientos por parte de la agencia o del viajero  </w:t>
      </w:r>
    </w:p>
    <w:p w14:paraId="3621A8AB" w14:textId="77777777" w:rsidR="00FF7781" w:rsidRPr="00FF7781" w:rsidRDefault="00FF7781" w:rsidP="00BF7211">
      <w:pPr>
        <w:numPr>
          <w:ilvl w:val="0"/>
          <w:numId w:val="4"/>
        </w:numPr>
        <w:spacing w:before="0" w:after="0"/>
        <w:ind w:left="708"/>
        <w:rPr>
          <w:rFonts w:ascii="Cambria" w:hAnsi="Cambria"/>
        </w:rPr>
      </w:pPr>
      <w:r w:rsidRPr="00FF7781">
        <w:rPr>
          <w:rFonts w:ascii="Cambria" w:hAnsi="Cambria"/>
        </w:rPr>
        <w:t xml:space="preserve">En caso de que el bloqueo de la salida garantizada no sea reservado con un mínimo de 20 pasajeros, éste será reprogramado para otra fecha. En caso de que la nueva fecha no sea del agrado del cliente, se podrá otorgar el reembolso total del pago de la reservación que haya realizado al mismo tipo de cambio de la operación realizada (o promediado, cuando se trate de más de una operación).  </w:t>
      </w:r>
    </w:p>
    <w:p w14:paraId="5CF30A6E" w14:textId="0358E809" w:rsidR="00FF7781" w:rsidRPr="00FF7781" w:rsidRDefault="00FF7781" w:rsidP="00BF7211">
      <w:pPr>
        <w:numPr>
          <w:ilvl w:val="0"/>
          <w:numId w:val="4"/>
        </w:numPr>
        <w:spacing w:before="0" w:after="0"/>
        <w:ind w:left="708"/>
        <w:rPr>
          <w:rFonts w:ascii="Cambria" w:hAnsi="Cambria"/>
        </w:rPr>
      </w:pPr>
      <w:r w:rsidRPr="00FF7781">
        <w:rPr>
          <w:rFonts w:ascii="Cambria" w:hAnsi="Cambria"/>
        </w:rPr>
        <w:t xml:space="preserve">Los vuelos de las aerolíneas están sujetos a cambio sin previo aviso, por lo que </w:t>
      </w:r>
      <w:r>
        <w:rPr>
          <w:rFonts w:ascii="Cambria" w:hAnsi="Cambria"/>
        </w:rPr>
        <w:t xml:space="preserve">Viajares </w:t>
      </w:r>
      <w:proofErr w:type="spellStart"/>
      <w:r>
        <w:rPr>
          <w:rFonts w:ascii="Cambria" w:hAnsi="Cambria"/>
        </w:rPr>
        <w:t>World</w:t>
      </w:r>
      <w:proofErr w:type="spellEnd"/>
      <w:r>
        <w:rPr>
          <w:rFonts w:ascii="Cambria" w:hAnsi="Cambria"/>
        </w:rPr>
        <w:t xml:space="preserve"> </w:t>
      </w:r>
      <w:proofErr w:type="spellStart"/>
      <w:r>
        <w:rPr>
          <w:rFonts w:ascii="Cambria" w:hAnsi="Cambria"/>
        </w:rPr>
        <w:t>Travel</w:t>
      </w:r>
      <w:proofErr w:type="spellEnd"/>
      <w:r>
        <w:rPr>
          <w:rFonts w:ascii="Cambria" w:hAnsi="Cambria"/>
        </w:rPr>
        <w:t xml:space="preserve"> </w:t>
      </w:r>
      <w:proofErr w:type="spellStart"/>
      <w:r>
        <w:rPr>
          <w:rFonts w:ascii="Cambria" w:hAnsi="Cambria"/>
        </w:rPr>
        <w:t>Experiences</w:t>
      </w:r>
      <w:proofErr w:type="spellEnd"/>
      <w:r>
        <w:rPr>
          <w:rFonts w:ascii="Cambria" w:hAnsi="Cambria"/>
        </w:rPr>
        <w:t xml:space="preserve"> </w:t>
      </w:r>
      <w:r w:rsidRPr="00FF7781">
        <w:rPr>
          <w:rFonts w:ascii="Cambria" w:hAnsi="Cambria"/>
        </w:rPr>
        <w:t>no es responsable por las afectaciones y gastos que lleguen a generarse por dichos cambios.</w:t>
      </w:r>
    </w:p>
    <w:p w14:paraId="72E400B7" w14:textId="77777777" w:rsidR="00FF7781" w:rsidRPr="00FF7781" w:rsidRDefault="00FF7781" w:rsidP="00FF7781">
      <w:pPr>
        <w:spacing w:before="0" w:after="0"/>
        <w:ind w:left="708"/>
        <w:rPr>
          <w:rFonts w:ascii="Cambria" w:hAnsi="Cambria"/>
        </w:rPr>
      </w:pPr>
    </w:p>
    <w:p w14:paraId="2FFC55C2" w14:textId="77777777" w:rsidR="00FF7781" w:rsidRPr="00FF7781" w:rsidRDefault="00FF7781" w:rsidP="00FF7781">
      <w:pPr>
        <w:spacing w:before="0" w:after="0"/>
        <w:ind w:left="708"/>
        <w:rPr>
          <w:rFonts w:ascii="Cambria" w:hAnsi="Cambria"/>
        </w:rPr>
      </w:pPr>
      <w:r w:rsidRPr="00FF7781">
        <w:rPr>
          <w:rFonts w:ascii="Cambria" w:hAnsi="Cambria"/>
          <w:b/>
        </w:rPr>
        <w:t xml:space="preserve">Política de Cancelaciones: </w:t>
      </w:r>
      <w:r w:rsidRPr="00FF7781">
        <w:rPr>
          <w:rFonts w:ascii="Cambria" w:hAnsi="Cambria"/>
        </w:rPr>
        <w:t xml:space="preserve">  </w:t>
      </w:r>
    </w:p>
    <w:p w14:paraId="7E72AEE4" w14:textId="77777777" w:rsidR="00FF7781" w:rsidRPr="00FF7781" w:rsidRDefault="00FF7781" w:rsidP="00FF7781">
      <w:pPr>
        <w:spacing w:before="0" w:after="0"/>
        <w:ind w:left="708"/>
        <w:rPr>
          <w:rFonts w:ascii="Cambria" w:hAnsi="Cambria"/>
        </w:rPr>
      </w:pPr>
      <w:r w:rsidRPr="00FF7781">
        <w:rPr>
          <w:rFonts w:ascii="Cambria" w:hAnsi="Cambria"/>
        </w:rPr>
        <w:t xml:space="preserve">Una vez que se ha hecho el pago en anticipo para reservar lugares en un circuito con fecha de salida garantizada, NO se permiten cambios de fecha y se aplicarán plazos de cancelación, conforme a términos y condiciones. </w:t>
      </w:r>
      <w:r w:rsidRPr="00FF7781">
        <w:rPr>
          <w:rFonts w:ascii="Cambria" w:hAnsi="Cambria"/>
          <w:b/>
        </w:rPr>
        <w:t>Para paquetes vacacionales, bloqueos, salidas garantizadas y/o salidas especiales:</w:t>
      </w:r>
      <w:r w:rsidRPr="00FF7781">
        <w:rPr>
          <w:rFonts w:ascii="Cambria" w:hAnsi="Cambria"/>
        </w:rPr>
        <w:t xml:space="preserve">  </w:t>
      </w:r>
    </w:p>
    <w:p w14:paraId="10AC629B" w14:textId="77777777" w:rsidR="00FF7781" w:rsidRPr="00FF7781" w:rsidRDefault="00FF7781" w:rsidP="00FF7781">
      <w:pPr>
        <w:spacing w:before="0" w:after="0"/>
        <w:ind w:left="708"/>
        <w:rPr>
          <w:rFonts w:ascii="Cambria" w:hAnsi="Cambria"/>
        </w:rPr>
      </w:pPr>
      <w:r w:rsidRPr="00FF7781">
        <w:rPr>
          <w:rFonts w:ascii="Cambria" w:hAnsi="Cambria"/>
        </w:rPr>
        <w:t xml:space="preserve"> </w:t>
      </w:r>
    </w:p>
    <w:p w14:paraId="34B3DA7E" w14:textId="77777777" w:rsidR="00FF7781" w:rsidRPr="004D4D6C" w:rsidRDefault="00FF7781" w:rsidP="00FF7781">
      <w:pPr>
        <w:spacing w:before="0" w:after="0"/>
        <w:ind w:left="708"/>
        <w:rPr>
          <w:rFonts w:ascii="Cambria" w:hAnsi="Cambria"/>
          <w:lang w:val="es-VE"/>
        </w:rPr>
      </w:pPr>
    </w:p>
    <w:sectPr w:rsidR="00FF7781" w:rsidRPr="004D4D6C"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574EB" w14:textId="77777777" w:rsidR="003E1DDF" w:rsidRDefault="003E1DDF" w:rsidP="000E727E">
      <w:pPr>
        <w:spacing w:before="0" w:after="0"/>
      </w:pPr>
      <w:r>
        <w:separator/>
      </w:r>
    </w:p>
  </w:endnote>
  <w:endnote w:type="continuationSeparator" w:id="0">
    <w:p w14:paraId="62506B95" w14:textId="77777777" w:rsidR="003E1DDF" w:rsidRDefault="003E1DDF"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altName w:val="Calibri"/>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B749" w14:textId="025F3346" w:rsidR="000E727E" w:rsidRDefault="000E727E">
    <w:pPr>
      <w:pStyle w:val="Footer"/>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AAF8" w14:textId="77777777" w:rsidR="003E1DDF" w:rsidRDefault="003E1DDF" w:rsidP="000E727E">
      <w:pPr>
        <w:spacing w:before="0" w:after="0"/>
      </w:pPr>
      <w:r>
        <w:separator/>
      </w:r>
    </w:p>
  </w:footnote>
  <w:footnote w:type="continuationSeparator" w:id="0">
    <w:p w14:paraId="17F8F12C" w14:textId="77777777" w:rsidR="003E1DDF" w:rsidRDefault="003E1DDF"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C5C"/>
    <w:multiLevelType w:val="hybridMultilevel"/>
    <w:tmpl w:val="EA7C1D38"/>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3A195D"/>
    <w:multiLevelType w:val="hybridMultilevel"/>
    <w:tmpl w:val="82102F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18E2F5B"/>
    <w:multiLevelType w:val="hybridMultilevel"/>
    <w:tmpl w:val="E46812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2531AE"/>
    <w:multiLevelType w:val="hybridMultilevel"/>
    <w:tmpl w:val="1D9688D0"/>
    <w:lvl w:ilvl="0" w:tplc="14C89F4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DA959C">
      <w:start w:val="1"/>
      <w:numFmt w:val="lowerLetter"/>
      <w:lvlText w:val="%2"/>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8DD4A">
      <w:start w:val="1"/>
      <w:numFmt w:val="lowerRoman"/>
      <w:lvlText w:val="%3"/>
      <w:lvlJc w:val="left"/>
      <w:pPr>
        <w:ind w:left="1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C8B9B2">
      <w:start w:val="1"/>
      <w:numFmt w:val="decimal"/>
      <w:lvlText w:val="%4"/>
      <w:lvlJc w:val="left"/>
      <w:pPr>
        <w:ind w:left="2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D206AA">
      <w:start w:val="1"/>
      <w:numFmt w:val="lowerLetter"/>
      <w:lvlText w:val="%5"/>
      <w:lvlJc w:val="left"/>
      <w:pPr>
        <w:ind w:left="2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B4A108">
      <w:start w:val="1"/>
      <w:numFmt w:val="lowerRoman"/>
      <w:lvlText w:val="%6"/>
      <w:lvlJc w:val="left"/>
      <w:pPr>
        <w:ind w:left="3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9BEC">
      <w:start w:val="1"/>
      <w:numFmt w:val="decimal"/>
      <w:lvlText w:val="%7"/>
      <w:lvlJc w:val="left"/>
      <w:pPr>
        <w:ind w:left="4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8A5452">
      <w:start w:val="1"/>
      <w:numFmt w:val="lowerLetter"/>
      <w:lvlText w:val="%8"/>
      <w:lvlJc w:val="left"/>
      <w:pPr>
        <w:ind w:left="4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C210A6">
      <w:start w:val="1"/>
      <w:numFmt w:val="lowerRoman"/>
      <w:lvlText w:val="%9"/>
      <w:lvlJc w:val="left"/>
      <w:pPr>
        <w:ind w:left="5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5B00"/>
    <w:rsid w:val="00016E4B"/>
    <w:rsid w:val="00023CCC"/>
    <w:rsid w:val="000343CA"/>
    <w:rsid w:val="00035395"/>
    <w:rsid w:val="00035EEB"/>
    <w:rsid w:val="000452AF"/>
    <w:rsid w:val="000648D5"/>
    <w:rsid w:val="00073247"/>
    <w:rsid w:val="00080047"/>
    <w:rsid w:val="000974F6"/>
    <w:rsid w:val="000A7AF7"/>
    <w:rsid w:val="000D223F"/>
    <w:rsid w:val="000E727E"/>
    <w:rsid w:val="00100CF8"/>
    <w:rsid w:val="00101C7D"/>
    <w:rsid w:val="001063FB"/>
    <w:rsid w:val="001078B1"/>
    <w:rsid w:val="001126DC"/>
    <w:rsid w:val="00112781"/>
    <w:rsid w:val="001138B4"/>
    <w:rsid w:val="0012365F"/>
    <w:rsid w:val="00132998"/>
    <w:rsid w:val="00142852"/>
    <w:rsid w:val="00147280"/>
    <w:rsid w:val="00154F91"/>
    <w:rsid w:val="00155E37"/>
    <w:rsid w:val="00156C27"/>
    <w:rsid w:val="00157A93"/>
    <w:rsid w:val="001720CB"/>
    <w:rsid w:val="001A4DE5"/>
    <w:rsid w:val="001C0824"/>
    <w:rsid w:val="001D5B89"/>
    <w:rsid w:val="001D6580"/>
    <w:rsid w:val="001D67CB"/>
    <w:rsid w:val="001E3866"/>
    <w:rsid w:val="001F5E01"/>
    <w:rsid w:val="002037D3"/>
    <w:rsid w:val="002046A4"/>
    <w:rsid w:val="002125A1"/>
    <w:rsid w:val="00213F11"/>
    <w:rsid w:val="002178AF"/>
    <w:rsid w:val="0023163E"/>
    <w:rsid w:val="002477E4"/>
    <w:rsid w:val="00247ACB"/>
    <w:rsid w:val="00281211"/>
    <w:rsid w:val="002951D5"/>
    <w:rsid w:val="002965A5"/>
    <w:rsid w:val="002B00CC"/>
    <w:rsid w:val="002B793C"/>
    <w:rsid w:val="002E2C6B"/>
    <w:rsid w:val="00327124"/>
    <w:rsid w:val="003532B2"/>
    <w:rsid w:val="00356F31"/>
    <w:rsid w:val="0037575D"/>
    <w:rsid w:val="0038324A"/>
    <w:rsid w:val="00383700"/>
    <w:rsid w:val="0038733C"/>
    <w:rsid w:val="0038770A"/>
    <w:rsid w:val="00393E95"/>
    <w:rsid w:val="00394244"/>
    <w:rsid w:val="00394458"/>
    <w:rsid w:val="00396CB4"/>
    <w:rsid w:val="003A4F4D"/>
    <w:rsid w:val="003B2805"/>
    <w:rsid w:val="003B2D57"/>
    <w:rsid w:val="003C0A06"/>
    <w:rsid w:val="003E1530"/>
    <w:rsid w:val="003E1DDF"/>
    <w:rsid w:val="003E43A1"/>
    <w:rsid w:val="003F13FC"/>
    <w:rsid w:val="00404854"/>
    <w:rsid w:val="004232BD"/>
    <w:rsid w:val="00427935"/>
    <w:rsid w:val="00434C30"/>
    <w:rsid w:val="00441B68"/>
    <w:rsid w:val="0044284F"/>
    <w:rsid w:val="00442E72"/>
    <w:rsid w:val="004605F1"/>
    <w:rsid w:val="00477E2B"/>
    <w:rsid w:val="00483DE6"/>
    <w:rsid w:val="004A4B6D"/>
    <w:rsid w:val="004A4B76"/>
    <w:rsid w:val="004D4D6C"/>
    <w:rsid w:val="004E1141"/>
    <w:rsid w:val="004E282F"/>
    <w:rsid w:val="004E716C"/>
    <w:rsid w:val="004F2999"/>
    <w:rsid w:val="00500C93"/>
    <w:rsid w:val="00517BB2"/>
    <w:rsid w:val="00521CCC"/>
    <w:rsid w:val="005617F8"/>
    <w:rsid w:val="00566708"/>
    <w:rsid w:val="00593A41"/>
    <w:rsid w:val="00596190"/>
    <w:rsid w:val="005A06ED"/>
    <w:rsid w:val="005A4906"/>
    <w:rsid w:val="005B35AF"/>
    <w:rsid w:val="005C251D"/>
    <w:rsid w:val="005D66B4"/>
    <w:rsid w:val="006034B4"/>
    <w:rsid w:val="006056C8"/>
    <w:rsid w:val="00605C1D"/>
    <w:rsid w:val="00615C1B"/>
    <w:rsid w:val="0062567A"/>
    <w:rsid w:val="00625964"/>
    <w:rsid w:val="00625E1F"/>
    <w:rsid w:val="00637D12"/>
    <w:rsid w:val="0064691B"/>
    <w:rsid w:val="00655320"/>
    <w:rsid w:val="00657D1C"/>
    <w:rsid w:val="00660C9A"/>
    <w:rsid w:val="00680925"/>
    <w:rsid w:val="00681A22"/>
    <w:rsid w:val="00684A4E"/>
    <w:rsid w:val="00690366"/>
    <w:rsid w:val="0069120A"/>
    <w:rsid w:val="006B168E"/>
    <w:rsid w:val="006C0FCF"/>
    <w:rsid w:val="006C46BE"/>
    <w:rsid w:val="006D393A"/>
    <w:rsid w:val="006E3D7B"/>
    <w:rsid w:val="006E78BB"/>
    <w:rsid w:val="0070231A"/>
    <w:rsid w:val="00704A3C"/>
    <w:rsid w:val="00710393"/>
    <w:rsid w:val="00733BD9"/>
    <w:rsid w:val="007412EF"/>
    <w:rsid w:val="00745E09"/>
    <w:rsid w:val="00747B0A"/>
    <w:rsid w:val="00757FC8"/>
    <w:rsid w:val="00763EED"/>
    <w:rsid w:val="00766EFA"/>
    <w:rsid w:val="007713D8"/>
    <w:rsid w:val="007766E6"/>
    <w:rsid w:val="00781D6A"/>
    <w:rsid w:val="007846B0"/>
    <w:rsid w:val="0079241D"/>
    <w:rsid w:val="00793BDC"/>
    <w:rsid w:val="007A1F29"/>
    <w:rsid w:val="007B170A"/>
    <w:rsid w:val="007B2D85"/>
    <w:rsid w:val="007B58A7"/>
    <w:rsid w:val="007D2748"/>
    <w:rsid w:val="007D4B23"/>
    <w:rsid w:val="007E4627"/>
    <w:rsid w:val="007F0541"/>
    <w:rsid w:val="007F13FF"/>
    <w:rsid w:val="0080632B"/>
    <w:rsid w:val="00817126"/>
    <w:rsid w:val="00822CB8"/>
    <w:rsid w:val="0083384E"/>
    <w:rsid w:val="00834C04"/>
    <w:rsid w:val="00835F68"/>
    <w:rsid w:val="00836AE3"/>
    <w:rsid w:val="0084101A"/>
    <w:rsid w:val="0085174F"/>
    <w:rsid w:val="00853960"/>
    <w:rsid w:val="00857C92"/>
    <w:rsid w:val="00862C34"/>
    <w:rsid w:val="008637FA"/>
    <w:rsid w:val="00863B78"/>
    <w:rsid w:val="008836EC"/>
    <w:rsid w:val="008A18E5"/>
    <w:rsid w:val="008A1B9F"/>
    <w:rsid w:val="008A5616"/>
    <w:rsid w:val="008A7DA3"/>
    <w:rsid w:val="008B30ED"/>
    <w:rsid w:val="008C6238"/>
    <w:rsid w:val="008F28DD"/>
    <w:rsid w:val="008F6B62"/>
    <w:rsid w:val="008F7E61"/>
    <w:rsid w:val="00934177"/>
    <w:rsid w:val="0093515D"/>
    <w:rsid w:val="00942294"/>
    <w:rsid w:val="009516FE"/>
    <w:rsid w:val="009542F4"/>
    <w:rsid w:val="00957A43"/>
    <w:rsid w:val="0096096C"/>
    <w:rsid w:val="00970767"/>
    <w:rsid w:val="0097256A"/>
    <w:rsid w:val="009919E7"/>
    <w:rsid w:val="00996538"/>
    <w:rsid w:val="009A076A"/>
    <w:rsid w:val="009A74DB"/>
    <w:rsid w:val="009A7FD3"/>
    <w:rsid w:val="009B33F1"/>
    <w:rsid w:val="009E0B0E"/>
    <w:rsid w:val="009F22D3"/>
    <w:rsid w:val="00A030E4"/>
    <w:rsid w:val="00A1143E"/>
    <w:rsid w:val="00A227BB"/>
    <w:rsid w:val="00A44FFA"/>
    <w:rsid w:val="00A53FD2"/>
    <w:rsid w:val="00A5755D"/>
    <w:rsid w:val="00A705AD"/>
    <w:rsid w:val="00A71B38"/>
    <w:rsid w:val="00A735F6"/>
    <w:rsid w:val="00A7792D"/>
    <w:rsid w:val="00A82B48"/>
    <w:rsid w:val="00A86004"/>
    <w:rsid w:val="00A95B31"/>
    <w:rsid w:val="00A9604F"/>
    <w:rsid w:val="00AB1490"/>
    <w:rsid w:val="00AB4451"/>
    <w:rsid w:val="00AB73A1"/>
    <w:rsid w:val="00AC6E94"/>
    <w:rsid w:val="00AC73C8"/>
    <w:rsid w:val="00AD1758"/>
    <w:rsid w:val="00AE44D1"/>
    <w:rsid w:val="00AE6C43"/>
    <w:rsid w:val="00AF0932"/>
    <w:rsid w:val="00AF1B33"/>
    <w:rsid w:val="00AF25A7"/>
    <w:rsid w:val="00AF40E5"/>
    <w:rsid w:val="00B023F9"/>
    <w:rsid w:val="00B209B9"/>
    <w:rsid w:val="00B2173F"/>
    <w:rsid w:val="00B22D3F"/>
    <w:rsid w:val="00B23FE1"/>
    <w:rsid w:val="00B47CCB"/>
    <w:rsid w:val="00B50437"/>
    <w:rsid w:val="00B62DBE"/>
    <w:rsid w:val="00B7364B"/>
    <w:rsid w:val="00B8074C"/>
    <w:rsid w:val="00B82B39"/>
    <w:rsid w:val="00B84EF7"/>
    <w:rsid w:val="00BB1434"/>
    <w:rsid w:val="00BB372F"/>
    <w:rsid w:val="00BB6F64"/>
    <w:rsid w:val="00BC4F74"/>
    <w:rsid w:val="00BD12C4"/>
    <w:rsid w:val="00BD4AB0"/>
    <w:rsid w:val="00BD767F"/>
    <w:rsid w:val="00BE021E"/>
    <w:rsid w:val="00BE1363"/>
    <w:rsid w:val="00BE575D"/>
    <w:rsid w:val="00BF0B07"/>
    <w:rsid w:val="00BF0DBD"/>
    <w:rsid w:val="00BF7211"/>
    <w:rsid w:val="00C063A5"/>
    <w:rsid w:val="00C23E85"/>
    <w:rsid w:val="00C320B1"/>
    <w:rsid w:val="00C34CBB"/>
    <w:rsid w:val="00C37065"/>
    <w:rsid w:val="00C50B38"/>
    <w:rsid w:val="00C6196B"/>
    <w:rsid w:val="00C85E5B"/>
    <w:rsid w:val="00C86979"/>
    <w:rsid w:val="00CA2A67"/>
    <w:rsid w:val="00CA3875"/>
    <w:rsid w:val="00CB1537"/>
    <w:rsid w:val="00CB3401"/>
    <w:rsid w:val="00CC45E2"/>
    <w:rsid w:val="00CD5B7A"/>
    <w:rsid w:val="00CF1812"/>
    <w:rsid w:val="00CF3BC2"/>
    <w:rsid w:val="00CF75BD"/>
    <w:rsid w:val="00D11638"/>
    <w:rsid w:val="00D37437"/>
    <w:rsid w:val="00D4035E"/>
    <w:rsid w:val="00D417FF"/>
    <w:rsid w:val="00D43795"/>
    <w:rsid w:val="00D4625D"/>
    <w:rsid w:val="00D524A6"/>
    <w:rsid w:val="00D5485F"/>
    <w:rsid w:val="00DA2D61"/>
    <w:rsid w:val="00DA6603"/>
    <w:rsid w:val="00DB3C21"/>
    <w:rsid w:val="00DD6CAE"/>
    <w:rsid w:val="00E15667"/>
    <w:rsid w:val="00E33B17"/>
    <w:rsid w:val="00E42C69"/>
    <w:rsid w:val="00E464AF"/>
    <w:rsid w:val="00E4727A"/>
    <w:rsid w:val="00E509CA"/>
    <w:rsid w:val="00E51B65"/>
    <w:rsid w:val="00E61DC4"/>
    <w:rsid w:val="00E66BFA"/>
    <w:rsid w:val="00EA2D24"/>
    <w:rsid w:val="00EB7461"/>
    <w:rsid w:val="00EC152E"/>
    <w:rsid w:val="00EC71FC"/>
    <w:rsid w:val="00EE1CD4"/>
    <w:rsid w:val="00EF18F7"/>
    <w:rsid w:val="00EF239A"/>
    <w:rsid w:val="00F05964"/>
    <w:rsid w:val="00F15EC4"/>
    <w:rsid w:val="00F16FF7"/>
    <w:rsid w:val="00F222E9"/>
    <w:rsid w:val="00F22751"/>
    <w:rsid w:val="00F23A4B"/>
    <w:rsid w:val="00F2553B"/>
    <w:rsid w:val="00F33D1B"/>
    <w:rsid w:val="00F34BEA"/>
    <w:rsid w:val="00F44B49"/>
    <w:rsid w:val="00F506B6"/>
    <w:rsid w:val="00F62947"/>
    <w:rsid w:val="00F72BEC"/>
    <w:rsid w:val="00F8248D"/>
    <w:rsid w:val="00FA4FD8"/>
    <w:rsid w:val="00FA7745"/>
    <w:rsid w:val="00FB5FD3"/>
    <w:rsid w:val="00FC170C"/>
    <w:rsid w:val="00FC564A"/>
    <w:rsid w:val="00FD23C9"/>
    <w:rsid w:val="00FE262F"/>
    <w:rsid w:val="00FE66DE"/>
    <w:rsid w:val="00FF77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Heading1">
    <w:name w:val="heading 1"/>
    <w:basedOn w:val="Normal"/>
    <w:next w:val="Normal"/>
    <w:link w:val="Heading1Ch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27E"/>
    <w:rPr>
      <w:rFonts w:eastAsiaTheme="majorEastAsia" w:cstheme="majorBidi"/>
      <w:color w:val="272727" w:themeColor="text1" w:themeTint="D8"/>
    </w:rPr>
  </w:style>
  <w:style w:type="paragraph" w:styleId="Title">
    <w:name w:val="Title"/>
    <w:basedOn w:val="Normal"/>
    <w:next w:val="Normal"/>
    <w:link w:val="TitleCh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27E"/>
    <w:pPr>
      <w:spacing w:before="160"/>
      <w:jc w:val="center"/>
    </w:pPr>
    <w:rPr>
      <w:i/>
      <w:iCs/>
      <w:color w:val="404040" w:themeColor="text1" w:themeTint="BF"/>
    </w:rPr>
  </w:style>
  <w:style w:type="character" w:customStyle="1" w:styleId="QuoteChar">
    <w:name w:val="Quote Char"/>
    <w:basedOn w:val="DefaultParagraphFont"/>
    <w:link w:val="Quote"/>
    <w:uiPriority w:val="29"/>
    <w:rsid w:val="000E727E"/>
    <w:rPr>
      <w:i/>
      <w:iCs/>
      <w:color w:val="404040" w:themeColor="text1" w:themeTint="BF"/>
    </w:rPr>
  </w:style>
  <w:style w:type="paragraph" w:styleId="ListParagraph">
    <w:name w:val="List Paragraph"/>
    <w:basedOn w:val="Normal"/>
    <w:uiPriority w:val="34"/>
    <w:qFormat/>
    <w:rsid w:val="000E727E"/>
    <w:pPr>
      <w:ind w:left="720"/>
      <w:contextualSpacing/>
    </w:pPr>
  </w:style>
  <w:style w:type="character" w:styleId="IntenseEmphasis">
    <w:name w:val="Intense Emphasis"/>
    <w:basedOn w:val="DefaultParagraphFont"/>
    <w:uiPriority w:val="21"/>
    <w:qFormat/>
    <w:rsid w:val="000E727E"/>
    <w:rPr>
      <w:i/>
      <w:iCs/>
      <w:color w:val="0F4761" w:themeColor="accent1" w:themeShade="BF"/>
    </w:rPr>
  </w:style>
  <w:style w:type="paragraph" w:styleId="IntenseQuote">
    <w:name w:val="Intense Quote"/>
    <w:basedOn w:val="Normal"/>
    <w:next w:val="Normal"/>
    <w:link w:val="IntenseQuoteCh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27E"/>
    <w:rPr>
      <w:i/>
      <w:iCs/>
      <w:color w:val="0F4761" w:themeColor="accent1" w:themeShade="BF"/>
    </w:rPr>
  </w:style>
  <w:style w:type="character" w:styleId="IntenseReference">
    <w:name w:val="Intense Reference"/>
    <w:basedOn w:val="DefaultParagraphFont"/>
    <w:uiPriority w:val="32"/>
    <w:qFormat/>
    <w:rsid w:val="000E727E"/>
    <w:rPr>
      <w:b/>
      <w:bCs/>
      <w:smallCaps/>
      <w:color w:val="0F4761" w:themeColor="accent1" w:themeShade="BF"/>
      <w:spacing w:val="5"/>
    </w:rPr>
  </w:style>
  <w:style w:type="paragraph" w:styleId="Header">
    <w:name w:val="header"/>
    <w:basedOn w:val="Normal"/>
    <w:link w:val="HeaderChar"/>
    <w:uiPriority w:val="99"/>
    <w:unhideWhenUsed/>
    <w:rsid w:val="000E727E"/>
    <w:pPr>
      <w:tabs>
        <w:tab w:val="center" w:pos="4419"/>
        <w:tab w:val="right" w:pos="8838"/>
      </w:tabs>
      <w:spacing w:after="0"/>
    </w:pPr>
  </w:style>
  <w:style w:type="character" w:customStyle="1" w:styleId="HeaderChar">
    <w:name w:val="Header Char"/>
    <w:basedOn w:val="DefaultParagraphFont"/>
    <w:link w:val="Header"/>
    <w:uiPriority w:val="99"/>
    <w:rsid w:val="000E727E"/>
  </w:style>
  <w:style w:type="paragraph" w:styleId="Footer">
    <w:name w:val="footer"/>
    <w:basedOn w:val="Normal"/>
    <w:link w:val="FooterChar"/>
    <w:uiPriority w:val="99"/>
    <w:unhideWhenUsed/>
    <w:rsid w:val="000E727E"/>
    <w:pPr>
      <w:tabs>
        <w:tab w:val="center" w:pos="4419"/>
        <w:tab w:val="right" w:pos="8838"/>
      </w:tabs>
      <w:spacing w:after="0"/>
    </w:pPr>
  </w:style>
  <w:style w:type="character" w:customStyle="1" w:styleId="FooterChar">
    <w:name w:val="Footer Char"/>
    <w:basedOn w:val="DefaultParagraphFont"/>
    <w:link w:val="Footer"/>
    <w:uiPriority w:val="99"/>
    <w:rsid w:val="000E727E"/>
  </w:style>
  <w:style w:type="table" w:styleId="TableGrid">
    <w:name w:val="Table Grid"/>
    <w:basedOn w:val="Table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yperlink">
    <w:name w:val="Hyperlink"/>
    <w:basedOn w:val="DefaultParagraphFont"/>
    <w:uiPriority w:val="99"/>
    <w:unhideWhenUsed/>
    <w:rsid w:val="00F8248D"/>
    <w:rPr>
      <w:color w:val="467886" w:themeColor="hyperlink"/>
      <w:u w:val="single"/>
    </w:rPr>
  </w:style>
  <w:style w:type="character" w:styleId="UnresolvedMention">
    <w:name w:val="Unresolved Mention"/>
    <w:basedOn w:val="DefaultParagraphFont"/>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1516</Words>
  <Characters>8340</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Daky</cp:lastModifiedBy>
  <cp:revision>6</cp:revision>
  <cp:lastPrinted>2025-07-04T00:56:00Z</cp:lastPrinted>
  <dcterms:created xsi:type="dcterms:W3CDTF">2025-09-26T19:16:00Z</dcterms:created>
  <dcterms:modified xsi:type="dcterms:W3CDTF">2025-09-27T17:10:00Z</dcterms:modified>
</cp:coreProperties>
</file>